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E301" w14:textId="76DA722C" w:rsidR="6E4FE12C" w:rsidRDefault="6E4FE12C" w:rsidP="6E4FE12C">
      <w:pPr>
        <w:pStyle w:val="paragraph"/>
        <w:spacing w:before="0" w:beforeAutospacing="0" w:after="0" w:afterAutospacing="0"/>
        <w:jc w:val="center"/>
        <w:rPr>
          <w:rStyle w:val="normaltextrun"/>
          <w:rFonts w:ascii="Trebuchet MS" w:eastAsiaTheme="majorEastAsia" w:hAnsi="Trebuchet MS" w:cstheme="majorBidi"/>
          <w:color w:val="000000" w:themeColor="text1"/>
        </w:rPr>
      </w:pPr>
    </w:p>
    <w:p w14:paraId="339D765D" w14:textId="3028882B" w:rsidR="6E4FE12C" w:rsidRDefault="6E4FE12C" w:rsidP="6E4FE12C">
      <w:pPr>
        <w:pStyle w:val="paragraph"/>
        <w:spacing w:before="0" w:beforeAutospacing="0" w:after="0" w:afterAutospacing="0"/>
        <w:jc w:val="center"/>
        <w:rPr>
          <w:rStyle w:val="normaltextrun"/>
          <w:rFonts w:ascii="Trebuchet MS" w:eastAsiaTheme="majorEastAsia" w:hAnsi="Trebuchet MS" w:cstheme="majorBidi"/>
          <w:color w:val="000000" w:themeColor="text1"/>
        </w:rPr>
      </w:pPr>
    </w:p>
    <w:p w14:paraId="6E57A11B" w14:textId="14C5D1EC" w:rsidR="6E4FE12C" w:rsidRPr="00C31099" w:rsidRDefault="6E4FE12C" w:rsidP="6E4FE12C">
      <w:pPr>
        <w:pStyle w:val="paragraph"/>
        <w:spacing w:before="0" w:beforeAutospacing="0" w:after="0" w:afterAutospacing="0"/>
        <w:jc w:val="center"/>
        <w:rPr>
          <w:rStyle w:val="normaltextrun"/>
          <w:rFonts w:ascii="Trebuchet MS" w:eastAsiaTheme="majorEastAsia" w:hAnsi="Trebuchet MS" w:cstheme="majorBidi"/>
          <w:color w:val="000000" w:themeColor="text1"/>
        </w:rPr>
      </w:pPr>
    </w:p>
    <w:p w14:paraId="7F082FCF" w14:textId="77777777" w:rsidR="00E97EA6" w:rsidRPr="00C31099" w:rsidRDefault="00E97EA6" w:rsidP="00E97EA6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eastAsiaTheme="majorEastAsia" w:hAnsi="Trebuchet MS" w:cstheme="majorBidi"/>
          <w:color w:val="000000"/>
        </w:rPr>
      </w:pPr>
      <w:r w:rsidRPr="00C31099">
        <w:rPr>
          <w:rStyle w:val="normaltextrun"/>
          <w:rFonts w:ascii="Trebuchet MS" w:eastAsiaTheme="majorEastAsia" w:hAnsi="Trebuchet MS" w:cstheme="majorBidi"/>
          <w:color w:val="000000" w:themeColor="text1"/>
        </w:rPr>
        <w:t>Minutes of the Colorado Commission on Higher Education (CCHE) Meeting</w:t>
      </w:r>
      <w:r w:rsidRPr="00C31099">
        <w:rPr>
          <w:rStyle w:val="eop"/>
          <w:rFonts w:ascii="Trebuchet MS" w:eastAsiaTheme="majorEastAsia" w:hAnsi="Trebuchet MS" w:cstheme="majorBidi"/>
          <w:color w:val="000000" w:themeColor="text1"/>
        </w:rPr>
        <w:t> </w:t>
      </w:r>
    </w:p>
    <w:p w14:paraId="781F2210" w14:textId="77777777" w:rsidR="00E97EA6" w:rsidRPr="00C31099" w:rsidRDefault="00E97EA6" w:rsidP="00E97EA6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eastAsiaTheme="majorEastAsia" w:hAnsi="Trebuchet MS" w:cstheme="majorBidi"/>
          <w:color w:val="000000"/>
        </w:rPr>
      </w:pPr>
      <w:r w:rsidRPr="00C31099">
        <w:rPr>
          <w:rStyle w:val="normaltextrun"/>
          <w:rFonts w:ascii="Trebuchet MS" w:eastAsiaTheme="majorEastAsia" w:hAnsi="Trebuchet MS" w:cstheme="majorBidi"/>
          <w:color w:val="000000" w:themeColor="text1"/>
        </w:rPr>
        <w:t>Virtual</w:t>
      </w:r>
    </w:p>
    <w:p w14:paraId="5D6AC868" w14:textId="4D24B782" w:rsidR="00E97EA6" w:rsidRPr="00C31099" w:rsidRDefault="00496BE1" w:rsidP="6E4FE12C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eastAsiaTheme="majorEastAsia" w:hAnsi="Trebuchet MS" w:cstheme="majorBidi"/>
          <w:b/>
          <w:bCs/>
          <w:color w:val="000000"/>
        </w:rPr>
      </w:pPr>
      <w:r>
        <w:rPr>
          <w:rStyle w:val="normaltextrun"/>
          <w:rFonts w:ascii="Trebuchet MS" w:eastAsiaTheme="majorEastAsia" w:hAnsi="Trebuchet MS" w:cstheme="majorBidi"/>
          <w:b/>
          <w:bCs/>
          <w:color w:val="000000" w:themeColor="text1"/>
        </w:rPr>
        <w:t>January 3</w:t>
      </w:r>
      <w:r w:rsidR="00E97EA6" w:rsidRPr="00C31099">
        <w:rPr>
          <w:rStyle w:val="normaltextrun"/>
          <w:rFonts w:ascii="Trebuchet MS" w:eastAsiaTheme="majorEastAsia" w:hAnsi="Trebuchet MS" w:cstheme="majorBidi"/>
          <w:b/>
          <w:bCs/>
          <w:color w:val="000000" w:themeColor="text1"/>
        </w:rPr>
        <w:t>, 202</w:t>
      </w:r>
      <w:r w:rsidR="00E87E25">
        <w:rPr>
          <w:rStyle w:val="normaltextrun"/>
          <w:rFonts w:ascii="Trebuchet MS" w:eastAsiaTheme="majorEastAsia" w:hAnsi="Trebuchet MS" w:cstheme="majorBidi"/>
          <w:b/>
          <w:bCs/>
          <w:color w:val="000000" w:themeColor="text1"/>
        </w:rPr>
        <w:t>5</w:t>
      </w:r>
    </w:p>
    <w:p w14:paraId="64971CB7" w14:textId="77777777" w:rsidR="00E97EA6" w:rsidRPr="00C31099" w:rsidRDefault="00E97EA6" w:rsidP="00E97EA6">
      <w:pPr>
        <w:spacing w:line="276" w:lineRule="auto"/>
        <w:ind w:right="-900"/>
        <w:rPr>
          <w:rFonts w:eastAsiaTheme="majorEastAsia" w:cstheme="majorBidi"/>
          <w:i/>
          <w:iCs/>
          <w:sz w:val="24"/>
          <w:szCs w:val="24"/>
        </w:rPr>
      </w:pPr>
      <w:r w:rsidRPr="00C31099">
        <w:rPr>
          <w:rFonts w:cstheme="majorHAnsi"/>
          <w:bCs/>
          <w:i/>
          <w:iCs/>
          <w:sz w:val="24"/>
          <w:szCs w:val="24"/>
        </w:rPr>
        <w:tab/>
      </w:r>
    </w:p>
    <w:p w14:paraId="143577A4" w14:textId="77777777" w:rsidR="00E97EA6" w:rsidRPr="00C31099" w:rsidRDefault="00E97EA6" w:rsidP="00E97EA6">
      <w:pPr>
        <w:tabs>
          <w:tab w:val="left" w:pos="4332"/>
        </w:tabs>
        <w:spacing w:line="276" w:lineRule="auto"/>
        <w:ind w:right="-900"/>
        <w:rPr>
          <w:rFonts w:eastAsiaTheme="majorEastAsia" w:cstheme="majorBidi"/>
          <w:b/>
          <w:bCs/>
          <w:sz w:val="24"/>
          <w:szCs w:val="24"/>
        </w:rPr>
      </w:pPr>
      <w:r w:rsidRPr="00C31099">
        <w:rPr>
          <w:rFonts w:eastAsiaTheme="majorEastAsia" w:cstheme="majorBidi"/>
          <w:b/>
          <w:bCs/>
          <w:sz w:val="24"/>
          <w:szCs w:val="24"/>
        </w:rPr>
        <w:t>BUSINESS MEETING</w:t>
      </w:r>
    </w:p>
    <w:p w14:paraId="623B9C47" w14:textId="7D9947B7" w:rsidR="00E97EA6" w:rsidRPr="00C31099" w:rsidRDefault="00E97EA6" w:rsidP="00E97EA6">
      <w:pPr>
        <w:tabs>
          <w:tab w:val="left" w:pos="4332"/>
        </w:tabs>
        <w:ind w:right="-900"/>
        <w:rPr>
          <w:rFonts w:eastAsiaTheme="majorEastAsia" w:cstheme="majorBidi"/>
          <w:sz w:val="24"/>
          <w:szCs w:val="24"/>
        </w:rPr>
      </w:pPr>
      <w:r w:rsidRPr="00C31099">
        <w:rPr>
          <w:rFonts w:eastAsiaTheme="majorEastAsia" w:cstheme="majorBidi"/>
          <w:sz w:val="24"/>
          <w:szCs w:val="24"/>
        </w:rPr>
        <w:t>Chair Walmer called the business meeting to order at 1</w:t>
      </w:r>
      <w:r w:rsidR="00186C62" w:rsidRPr="00C31099">
        <w:rPr>
          <w:rFonts w:eastAsiaTheme="majorEastAsia" w:cstheme="majorBidi"/>
          <w:sz w:val="24"/>
          <w:szCs w:val="24"/>
        </w:rPr>
        <w:t>:00</w:t>
      </w:r>
      <w:r w:rsidRPr="00C31099">
        <w:rPr>
          <w:rFonts w:eastAsiaTheme="majorEastAsia" w:cstheme="majorBidi"/>
          <w:sz w:val="24"/>
          <w:szCs w:val="24"/>
        </w:rPr>
        <w:t xml:space="preserve"> </w:t>
      </w:r>
      <w:r w:rsidR="00186C62" w:rsidRPr="00C31099">
        <w:rPr>
          <w:rFonts w:eastAsiaTheme="majorEastAsia" w:cstheme="majorBidi"/>
          <w:sz w:val="24"/>
          <w:szCs w:val="24"/>
        </w:rPr>
        <w:t>p</w:t>
      </w:r>
      <w:r w:rsidRPr="00C31099">
        <w:rPr>
          <w:rFonts w:eastAsiaTheme="majorEastAsia" w:cstheme="majorBidi"/>
          <w:sz w:val="24"/>
          <w:szCs w:val="24"/>
        </w:rPr>
        <w:t>m.</w:t>
      </w:r>
    </w:p>
    <w:p w14:paraId="23E7377F" w14:textId="77777777" w:rsidR="00E97EA6" w:rsidRPr="00C31099" w:rsidRDefault="00E97EA6" w:rsidP="00E97EA6">
      <w:pPr>
        <w:tabs>
          <w:tab w:val="left" w:pos="4332"/>
        </w:tabs>
        <w:ind w:right="-900"/>
        <w:rPr>
          <w:rFonts w:eastAsiaTheme="majorEastAsia" w:cstheme="majorBidi"/>
          <w:sz w:val="24"/>
          <w:szCs w:val="24"/>
        </w:rPr>
      </w:pPr>
    </w:p>
    <w:p w14:paraId="7848C598" w14:textId="77777777" w:rsidR="00E97EA6" w:rsidRPr="00C31099" w:rsidRDefault="00E97EA6" w:rsidP="00E97EA6">
      <w:pPr>
        <w:pStyle w:val="ListParagraph"/>
        <w:numPr>
          <w:ilvl w:val="0"/>
          <w:numId w:val="3"/>
        </w:numPr>
        <w:ind w:right="-900"/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  <w:b/>
          <w:bCs/>
        </w:rPr>
        <w:t xml:space="preserve">Opening Business </w:t>
      </w:r>
    </w:p>
    <w:p w14:paraId="1AD15CD8" w14:textId="77777777" w:rsidR="00E97EA6" w:rsidRPr="00C31099" w:rsidRDefault="00E97EA6" w:rsidP="00E97EA6">
      <w:pPr>
        <w:pStyle w:val="ListParagraph"/>
        <w:numPr>
          <w:ilvl w:val="0"/>
          <w:numId w:val="4"/>
        </w:numPr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>Attendance</w:t>
      </w:r>
    </w:p>
    <w:p w14:paraId="6CE3916C" w14:textId="15CE5663" w:rsidR="00E97EA6" w:rsidRPr="00C31099" w:rsidRDefault="00E97EA6" w:rsidP="00E97EA6">
      <w:pPr>
        <w:ind w:left="1080"/>
        <w:rPr>
          <w:rFonts w:eastAsiaTheme="majorEastAsia" w:cstheme="majorBidi"/>
          <w:sz w:val="24"/>
          <w:szCs w:val="24"/>
        </w:rPr>
      </w:pPr>
      <w:r w:rsidRPr="00C31099">
        <w:rPr>
          <w:rFonts w:eastAsiaTheme="majorEastAsia" w:cstheme="majorBidi"/>
          <w:sz w:val="24"/>
          <w:szCs w:val="24"/>
          <w:u w:val="single"/>
        </w:rPr>
        <w:t>Commissioners attending</w:t>
      </w:r>
      <w:r w:rsidRPr="00C31099">
        <w:rPr>
          <w:rFonts w:eastAsiaTheme="majorEastAsia" w:cstheme="majorBidi"/>
          <w:sz w:val="24"/>
          <w:szCs w:val="24"/>
        </w:rPr>
        <w:t>: Chair Walmer, Vice Chair Gonzales, Commissioners Barkin, Harber,</w:t>
      </w:r>
      <w:r w:rsidR="00BE1F59" w:rsidRPr="00C31099">
        <w:rPr>
          <w:rFonts w:eastAsiaTheme="majorEastAsia" w:cstheme="majorBidi"/>
          <w:sz w:val="24"/>
          <w:szCs w:val="24"/>
        </w:rPr>
        <w:t xml:space="preserve"> Kostenbauer, </w:t>
      </w:r>
      <w:r w:rsidR="00DA57DE" w:rsidRPr="00C31099">
        <w:rPr>
          <w:rFonts w:eastAsiaTheme="majorEastAsia" w:cstheme="majorBidi"/>
          <w:sz w:val="24"/>
          <w:szCs w:val="24"/>
        </w:rPr>
        <w:t xml:space="preserve">Temu-Otting, </w:t>
      </w:r>
      <w:r w:rsidRPr="00C31099">
        <w:rPr>
          <w:rFonts w:eastAsiaTheme="majorEastAsia" w:cstheme="majorBidi"/>
          <w:sz w:val="24"/>
          <w:szCs w:val="24"/>
        </w:rPr>
        <w:t xml:space="preserve">Tucker, </w:t>
      </w:r>
      <w:r w:rsidR="00994472" w:rsidRPr="00C31099">
        <w:rPr>
          <w:rFonts w:eastAsiaTheme="majorEastAsia" w:cstheme="majorBidi"/>
          <w:sz w:val="24"/>
          <w:szCs w:val="24"/>
        </w:rPr>
        <w:t>Walker Harvey</w:t>
      </w:r>
      <w:r w:rsidRPr="00C31099">
        <w:rPr>
          <w:rFonts w:eastAsiaTheme="majorEastAsia" w:cstheme="majorBidi"/>
          <w:sz w:val="24"/>
          <w:szCs w:val="24"/>
        </w:rPr>
        <w:t xml:space="preserve">, </w:t>
      </w:r>
      <w:r w:rsidR="007E742D" w:rsidRPr="00C31099">
        <w:rPr>
          <w:rFonts w:eastAsiaTheme="majorEastAsia" w:cstheme="majorBidi"/>
          <w:sz w:val="24"/>
          <w:szCs w:val="24"/>
        </w:rPr>
        <w:t xml:space="preserve">Wilson, </w:t>
      </w:r>
      <w:r w:rsidRPr="00C31099">
        <w:rPr>
          <w:rFonts w:eastAsiaTheme="majorEastAsia" w:cstheme="majorBidi"/>
          <w:sz w:val="24"/>
          <w:szCs w:val="24"/>
        </w:rPr>
        <w:t>Executive Director Paccione</w:t>
      </w:r>
    </w:p>
    <w:p w14:paraId="714EDCF5" w14:textId="77777777" w:rsidR="00E97EA6" w:rsidRPr="00C31099" w:rsidRDefault="00E97EA6" w:rsidP="00E97EA6">
      <w:pPr>
        <w:ind w:firstLine="720"/>
        <w:rPr>
          <w:rFonts w:eastAsiaTheme="majorEastAsia" w:cstheme="majorBidi"/>
          <w:sz w:val="24"/>
          <w:szCs w:val="24"/>
          <w:highlight w:val="yellow"/>
        </w:rPr>
      </w:pPr>
    </w:p>
    <w:p w14:paraId="797FA59A" w14:textId="1949DF8D" w:rsidR="00E97EA6" w:rsidRPr="00C31099" w:rsidRDefault="00E97EA6" w:rsidP="00E97EA6">
      <w:pPr>
        <w:ind w:left="1080"/>
        <w:rPr>
          <w:rFonts w:eastAsiaTheme="majorEastAsia" w:cstheme="majorBidi"/>
          <w:sz w:val="24"/>
          <w:szCs w:val="24"/>
        </w:rPr>
      </w:pPr>
      <w:r w:rsidRPr="00C31099">
        <w:rPr>
          <w:rFonts w:eastAsiaTheme="majorEastAsia" w:cstheme="majorBidi"/>
          <w:sz w:val="24"/>
          <w:szCs w:val="24"/>
          <w:u w:val="single"/>
        </w:rPr>
        <w:t>Advisors attending</w:t>
      </w:r>
      <w:r w:rsidRPr="00C31099">
        <w:rPr>
          <w:rFonts w:eastAsiaTheme="majorEastAsia" w:cstheme="majorBidi"/>
          <w:sz w:val="24"/>
          <w:szCs w:val="24"/>
        </w:rPr>
        <w:t xml:space="preserve">: </w:t>
      </w:r>
      <w:r w:rsidR="00AB1B9F" w:rsidRPr="00C31099">
        <w:rPr>
          <w:rFonts w:eastAsiaTheme="majorEastAsia" w:cstheme="majorBidi"/>
          <w:sz w:val="24"/>
          <w:szCs w:val="24"/>
        </w:rPr>
        <w:t xml:space="preserve">Mr. </w:t>
      </w:r>
      <w:r w:rsidRPr="00C31099">
        <w:rPr>
          <w:rFonts w:eastAsiaTheme="majorEastAsia" w:cstheme="majorBidi"/>
          <w:sz w:val="24"/>
          <w:szCs w:val="24"/>
        </w:rPr>
        <w:t xml:space="preserve">Mark Cavanaugh, Dr. Michael Lightner, </w:t>
      </w:r>
      <w:r w:rsidR="00AB1B9F" w:rsidRPr="00C31099">
        <w:rPr>
          <w:rFonts w:eastAsiaTheme="majorEastAsia" w:cstheme="majorBidi"/>
          <w:sz w:val="24"/>
          <w:szCs w:val="24"/>
        </w:rPr>
        <w:t>M</w:t>
      </w:r>
      <w:r w:rsidR="00EC0E14">
        <w:rPr>
          <w:rFonts w:eastAsiaTheme="majorEastAsia" w:cstheme="majorBidi"/>
          <w:sz w:val="24"/>
          <w:szCs w:val="24"/>
        </w:rPr>
        <w:t>s.</w:t>
      </w:r>
      <w:r w:rsidR="00663C99">
        <w:rPr>
          <w:rFonts w:eastAsiaTheme="majorEastAsia" w:cstheme="majorBidi"/>
          <w:sz w:val="24"/>
          <w:szCs w:val="24"/>
        </w:rPr>
        <w:t xml:space="preserve"> Danielle</w:t>
      </w:r>
      <w:r w:rsidR="00EC0E14">
        <w:rPr>
          <w:rFonts w:eastAsiaTheme="majorEastAsia" w:cstheme="majorBidi"/>
          <w:sz w:val="24"/>
          <w:szCs w:val="24"/>
        </w:rPr>
        <w:t xml:space="preserve"> Ongart</w:t>
      </w:r>
      <w:r w:rsidR="00B8531A" w:rsidRPr="00C31099">
        <w:rPr>
          <w:rFonts w:eastAsiaTheme="majorEastAsia" w:cstheme="majorBidi"/>
          <w:sz w:val="24"/>
          <w:szCs w:val="24"/>
        </w:rPr>
        <w:t xml:space="preserve"> </w:t>
      </w:r>
    </w:p>
    <w:p w14:paraId="3100F5DD" w14:textId="77777777" w:rsidR="00E97EA6" w:rsidRPr="00C31099" w:rsidRDefault="00E97EA6" w:rsidP="00E97EA6">
      <w:pPr>
        <w:rPr>
          <w:rFonts w:eastAsiaTheme="majorEastAsia" w:cstheme="majorBidi"/>
          <w:sz w:val="24"/>
          <w:szCs w:val="24"/>
        </w:rPr>
      </w:pPr>
    </w:p>
    <w:p w14:paraId="0CE4EEF0" w14:textId="00D0316F" w:rsidR="00E97EA6" w:rsidRPr="00C31099" w:rsidRDefault="00E97EA6" w:rsidP="00E97EA6">
      <w:pPr>
        <w:pStyle w:val="ListParagraph"/>
        <w:numPr>
          <w:ilvl w:val="0"/>
          <w:numId w:val="4"/>
        </w:numPr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 xml:space="preserve">Approval of the Minutes for the </w:t>
      </w:r>
      <w:r w:rsidR="006D45B5">
        <w:rPr>
          <w:rFonts w:ascii="Trebuchet MS" w:eastAsiaTheme="majorEastAsia" w:hAnsi="Trebuchet MS" w:cstheme="majorBidi"/>
        </w:rPr>
        <w:t>December 5</w:t>
      </w:r>
      <w:r w:rsidR="00E72548" w:rsidRPr="00E72548">
        <w:rPr>
          <w:rFonts w:ascii="Trebuchet MS" w:eastAsiaTheme="majorEastAsia" w:hAnsi="Trebuchet MS" w:cstheme="majorBidi"/>
          <w:vertAlign w:val="superscript"/>
        </w:rPr>
        <w:t>th</w:t>
      </w:r>
      <w:r w:rsidR="00E72548">
        <w:rPr>
          <w:rFonts w:ascii="Trebuchet MS" w:eastAsiaTheme="majorEastAsia" w:hAnsi="Trebuchet MS" w:cstheme="majorBidi"/>
        </w:rPr>
        <w:t xml:space="preserve"> </w:t>
      </w:r>
      <w:r w:rsidRPr="00C31099">
        <w:rPr>
          <w:rFonts w:ascii="Trebuchet MS" w:eastAsiaTheme="majorEastAsia" w:hAnsi="Trebuchet MS" w:cstheme="majorBidi"/>
        </w:rPr>
        <w:t>Commission Meeting</w:t>
      </w:r>
    </w:p>
    <w:p w14:paraId="45AF23E3" w14:textId="3FF04CB4" w:rsidR="00E97EA6" w:rsidRPr="00C31099" w:rsidRDefault="00E97EA6" w:rsidP="00E97EA6">
      <w:pPr>
        <w:ind w:left="1080"/>
        <w:rPr>
          <w:rFonts w:eastAsiaTheme="majorEastAsia" w:cstheme="majorBidi"/>
          <w:sz w:val="24"/>
          <w:szCs w:val="24"/>
        </w:rPr>
      </w:pPr>
      <w:r w:rsidRPr="00C31099">
        <w:rPr>
          <w:rFonts w:eastAsiaTheme="majorEastAsia" w:cstheme="majorBidi"/>
          <w:sz w:val="24"/>
          <w:szCs w:val="24"/>
        </w:rPr>
        <w:t xml:space="preserve">Commissioner </w:t>
      </w:r>
      <w:r w:rsidR="006D45B5">
        <w:rPr>
          <w:rFonts w:eastAsiaTheme="majorEastAsia" w:cstheme="majorBidi"/>
          <w:sz w:val="24"/>
          <w:szCs w:val="24"/>
        </w:rPr>
        <w:t>Harber</w:t>
      </w:r>
      <w:r w:rsidR="00FA44E0" w:rsidRPr="00C31099">
        <w:rPr>
          <w:rFonts w:eastAsiaTheme="majorEastAsia" w:cstheme="majorBidi"/>
          <w:sz w:val="24"/>
          <w:szCs w:val="24"/>
        </w:rPr>
        <w:t xml:space="preserve"> </w:t>
      </w:r>
      <w:r w:rsidRPr="00C31099">
        <w:rPr>
          <w:rFonts w:eastAsiaTheme="majorEastAsia" w:cstheme="majorBidi"/>
          <w:sz w:val="24"/>
          <w:szCs w:val="24"/>
        </w:rPr>
        <w:t xml:space="preserve">moved to approve the </w:t>
      </w:r>
      <w:r w:rsidR="00FA44E0" w:rsidRPr="00C31099">
        <w:rPr>
          <w:rFonts w:eastAsiaTheme="majorEastAsia" w:cstheme="majorBidi"/>
          <w:sz w:val="24"/>
          <w:szCs w:val="24"/>
        </w:rPr>
        <w:t>October</w:t>
      </w:r>
      <w:r w:rsidRPr="00C31099">
        <w:rPr>
          <w:rFonts w:eastAsiaTheme="majorEastAsia" w:cstheme="majorBidi"/>
          <w:sz w:val="24"/>
          <w:szCs w:val="24"/>
        </w:rPr>
        <w:t xml:space="preserve"> minutes. </w:t>
      </w:r>
      <w:proofErr w:type="gramStart"/>
      <w:r w:rsidRPr="00C31099">
        <w:rPr>
          <w:rFonts w:eastAsiaTheme="majorEastAsia" w:cstheme="majorBidi"/>
          <w:sz w:val="24"/>
          <w:szCs w:val="24"/>
        </w:rPr>
        <w:t>Seconded</w:t>
      </w:r>
      <w:proofErr w:type="gramEnd"/>
      <w:r w:rsidRPr="00C31099">
        <w:rPr>
          <w:rFonts w:eastAsiaTheme="majorEastAsia" w:cstheme="majorBidi"/>
          <w:sz w:val="24"/>
          <w:szCs w:val="24"/>
        </w:rPr>
        <w:t xml:space="preserve"> by</w:t>
      </w:r>
      <w:r w:rsidR="008E19D9" w:rsidRPr="00C31099">
        <w:rPr>
          <w:rFonts w:eastAsiaTheme="majorEastAsia" w:cstheme="majorBidi"/>
          <w:sz w:val="24"/>
          <w:szCs w:val="24"/>
        </w:rPr>
        <w:t xml:space="preserve"> Commissioner Kostenbauer</w:t>
      </w:r>
      <w:r w:rsidRPr="00C31099">
        <w:rPr>
          <w:rFonts w:eastAsiaTheme="majorEastAsia" w:cstheme="majorBidi"/>
          <w:sz w:val="24"/>
          <w:szCs w:val="24"/>
        </w:rPr>
        <w:t>. The motion was approved</w:t>
      </w:r>
      <w:r w:rsidR="006F62D6" w:rsidRPr="00C31099">
        <w:rPr>
          <w:rFonts w:eastAsiaTheme="majorEastAsia" w:cstheme="majorBidi"/>
          <w:sz w:val="24"/>
          <w:szCs w:val="24"/>
        </w:rPr>
        <w:t xml:space="preserve"> </w:t>
      </w:r>
      <w:r w:rsidR="00577B88" w:rsidRPr="00C31099">
        <w:rPr>
          <w:rFonts w:eastAsiaTheme="majorEastAsia" w:cstheme="majorBidi"/>
          <w:sz w:val="24"/>
          <w:szCs w:val="24"/>
        </w:rPr>
        <w:t xml:space="preserve">by consent </w:t>
      </w:r>
      <w:r w:rsidR="006F62D6" w:rsidRPr="00C31099">
        <w:rPr>
          <w:rFonts w:eastAsiaTheme="majorEastAsia" w:cstheme="majorBidi"/>
          <w:sz w:val="24"/>
          <w:szCs w:val="24"/>
        </w:rPr>
        <w:t>with no opposition.</w:t>
      </w:r>
    </w:p>
    <w:p w14:paraId="6B0085DE" w14:textId="77777777" w:rsidR="00E97EA6" w:rsidRPr="00C31099" w:rsidRDefault="00E97EA6" w:rsidP="00E97EA6">
      <w:pPr>
        <w:rPr>
          <w:rFonts w:eastAsiaTheme="majorEastAsia" w:cstheme="majorBidi"/>
          <w:sz w:val="24"/>
          <w:szCs w:val="24"/>
        </w:rPr>
      </w:pPr>
    </w:p>
    <w:p w14:paraId="0E1C7DA7" w14:textId="77777777" w:rsidR="00E97EA6" w:rsidRPr="00C31099" w:rsidRDefault="00E97EA6" w:rsidP="00E97EA6">
      <w:pPr>
        <w:pStyle w:val="ListParagraph"/>
        <w:numPr>
          <w:ilvl w:val="0"/>
          <w:numId w:val="4"/>
        </w:numPr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>Reports</w:t>
      </w:r>
    </w:p>
    <w:p w14:paraId="30C8B371" w14:textId="114B593F" w:rsidR="00DC0ADB" w:rsidRPr="005055E1" w:rsidRDefault="00E97EA6" w:rsidP="00DC0ADB">
      <w:pPr>
        <w:pStyle w:val="ListParagraph"/>
        <w:numPr>
          <w:ilvl w:val="1"/>
          <w:numId w:val="5"/>
        </w:numPr>
        <w:rPr>
          <w:rFonts w:eastAsiaTheme="majorEastAsia" w:cstheme="majorBidi"/>
        </w:rPr>
      </w:pPr>
      <w:r w:rsidRPr="00C31099">
        <w:rPr>
          <w:rFonts w:ascii="Trebuchet MS" w:eastAsiaTheme="majorEastAsia" w:hAnsi="Trebuchet MS" w:cstheme="majorBidi"/>
        </w:rPr>
        <w:t>Chair - Chair Walmer</w:t>
      </w:r>
      <w:r w:rsidR="00942A2F" w:rsidRPr="00C31099">
        <w:rPr>
          <w:rFonts w:ascii="Trebuchet MS" w:eastAsiaTheme="majorEastAsia" w:hAnsi="Trebuchet MS" w:cstheme="majorBidi"/>
        </w:rPr>
        <w:t xml:space="preserve"> started by </w:t>
      </w:r>
      <w:r w:rsidR="00287910">
        <w:rPr>
          <w:rFonts w:ascii="Trebuchet MS" w:eastAsiaTheme="majorEastAsia" w:hAnsi="Trebuchet MS" w:cstheme="majorBidi"/>
        </w:rPr>
        <w:t xml:space="preserve">welcoming </w:t>
      </w:r>
      <w:r w:rsidR="00B234B6">
        <w:rPr>
          <w:rFonts w:ascii="Trebuchet MS" w:eastAsiaTheme="majorEastAsia" w:hAnsi="Trebuchet MS" w:cstheme="majorBidi"/>
        </w:rPr>
        <w:t>new Advisors to the Commission: Senator Jeff Bridges and Representative Mary Brad</w:t>
      </w:r>
      <w:r w:rsidR="00D45962">
        <w:rPr>
          <w:rFonts w:ascii="Trebuchet MS" w:eastAsiaTheme="majorEastAsia" w:hAnsi="Trebuchet MS" w:cstheme="majorBidi"/>
        </w:rPr>
        <w:t xml:space="preserve">field.  </w:t>
      </w:r>
      <w:r w:rsidR="00C3188E">
        <w:rPr>
          <w:rFonts w:ascii="Trebuchet MS" w:eastAsiaTheme="majorEastAsia" w:hAnsi="Trebuchet MS" w:cstheme="majorBidi"/>
        </w:rPr>
        <w:t xml:space="preserve">We are </w:t>
      </w:r>
      <w:r w:rsidR="005055E1">
        <w:rPr>
          <w:rFonts w:ascii="Trebuchet MS" w:eastAsiaTheme="majorEastAsia" w:hAnsi="Trebuchet MS" w:cstheme="majorBidi"/>
        </w:rPr>
        <w:t>awaiting</w:t>
      </w:r>
      <w:r w:rsidR="00C3188E">
        <w:rPr>
          <w:rFonts w:ascii="Trebuchet MS" w:eastAsiaTheme="majorEastAsia" w:hAnsi="Trebuchet MS" w:cstheme="majorBidi"/>
        </w:rPr>
        <w:t xml:space="preserve"> </w:t>
      </w:r>
      <w:r w:rsidR="005055E1">
        <w:rPr>
          <w:rFonts w:ascii="Trebuchet MS" w:eastAsiaTheme="majorEastAsia" w:hAnsi="Trebuchet MS" w:cstheme="majorBidi"/>
        </w:rPr>
        <w:t xml:space="preserve">2 </w:t>
      </w:r>
      <w:r w:rsidR="00C3188E">
        <w:rPr>
          <w:rFonts w:ascii="Trebuchet MS" w:eastAsiaTheme="majorEastAsia" w:hAnsi="Trebuchet MS" w:cstheme="majorBidi"/>
        </w:rPr>
        <w:t xml:space="preserve">new appointments from the house, that we hope </w:t>
      </w:r>
      <w:r w:rsidR="00B062D3">
        <w:rPr>
          <w:rFonts w:ascii="Trebuchet MS" w:eastAsiaTheme="majorEastAsia" w:hAnsi="Trebuchet MS" w:cstheme="majorBidi"/>
        </w:rPr>
        <w:t xml:space="preserve">to receive soon. Senator Marchman </w:t>
      </w:r>
      <w:r w:rsidR="00D572F2">
        <w:rPr>
          <w:rFonts w:ascii="Trebuchet MS" w:eastAsiaTheme="majorEastAsia" w:hAnsi="Trebuchet MS" w:cstheme="majorBidi"/>
        </w:rPr>
        <w:t>will be continuing her service to the Commission.</w:t>
      </w:r>
    </w:p>
    <w:p w14:paraId="0712F553" w14:textId="77777777" w:rsidR="00516C0A" w:rsidRDefault="005055E1" w:rsidP="005055E1">
      <w:pPr>
        <w:pStyle w:val="ListParagraph"/>
        <w:ind w:left="1440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t xml:space="preserve">Chair Walmer </w:t>
      </w:r>
      <w:r w:rsidR="00476F8B">
        <w:rPr>
          <w:rFonts w:ascii="Trebuchet MS" w:eastAsiaTheme="majorEastAsia" w:hAnsi="Trebuchet MS" w:cstheme="majorBidi"/>
        </w:rPr>
        <w:t xml:space="preserve">also </w:t>
      </w:r>
      <w:r w:rsidR="009022A4">
        <w:rPr>
          <w:rFonts w:ascii="Trebuchet MS" w:eastAsiaTheme="majorEastAsia" w:hAnsi="Trebuchet MS" w:cstheme="majorBidi"/>
        </w:rPr>
        <w:t>thanked everyone for the conversation during the work session with CDE</w:t>
      </w:r>
      <w:r w:rsidR="002E7CCF">
        <w:rPr>
          <w:rFonts w:ascii="Trebuchet MS" w:eastAsiaTheme="majorEastAsia" w:hAnsi="Trebuchet MS" w:cstheme="majorBidi"/>
        </w:rPr>
        <w:t>, where they presented their Strategic Plan</w:t>
      </w:r>
      <w:r w:rsidR="00A2483B">
        <w:rPr>
          <w:rFonts w:ascii="Trebuchet MS" w:eastAsiaTheme="majorEastAsia" w:hAnsi="Trebuchet MS" w:cstheme="majorBidi"/>
        </w:rPr>
        <w:t>.</w:t>
      </w:r>
      <w:r w:rsidR="003E0974">
        <w:rPr>
          <w:rFonts w:ascii="Trebuchet MS" w:eastAsiaTheme="majorEastAsia" w:hAnsi="Trebuchet MS" w:cstheme="majorBidi"/>
        </w:rPr>
        <w:t xml:space="preserve"> </w:t>
      </w:r>
      <w:r w:rsidR="003D5E28">
        <w:rPr>
          <w:rFonts w:ascii="Trebuchet MS" w:eastAsiaTheme="majorEastAsia" w:hAnsi="Trebuchet MS" w:cstheme="majorBidi"/>
        </w:rPr>
        <w:t xml:space="preserve">She </w:t>
      </w:r>
      <w:r w:rsidR="003E0974">
        <w:rPr>
          <w:rFonts w:ascii="Trebuchet MS" w:eastAsiaTheme="majorEastAsia" w:hAnsi="Trebuchet MS" w:cstheme="majorBidi"/>
        </w:rPr>
        <w:t xml:space="preserve">appreciates the </w:t>
      </w:r>
      <w:r w:rsidR="00483C0A">
        <w:rPr>
          <w:rFonts w:ascii="Trebuchet MS" w:eastAsiaTheme="majorEastAsia" w:hAnsi="Trebuchet MS" w:cstheme="majorBidi"/>
        </w:rPr>
        <w:t xml:space="preserve">clear </w:t>
      </w:r>
      <w:r w:rsidR="003E0974">
        <w:rPr>
          <w:rFonts w:ascii="Trebuchet MS" w:eastAsiaTheme="majorEastAsia" w:hAnsi="Trebuchet MS" w:cstheme="majorBidi"/>
        </w:rPr>
        <w:t xml:space="preserve">alignment of </w:t>
      </w:r>
      <w:r w:rsidR="00EF4CDD">
        <w:rPr>
          <w:rFonts w:ascii="Trebuchet MS" w:eastAsiaTheme="majorEastAsia" w:hAnsi="Trebuchet MS" w:cstheme="majorBidi"/>
        </w:rPr>
        <w:t>CDE and CCHE missions</w:t>
      </w:r>
      <w:r w:rsidR="00DE285C">
        <w:rPr>
          <w:rFonts w:ascii="Trebuchet MS" w:eastAsiaTheme="majorEastAsia" w:hAnsi="Trebuchet MS" w:cstheme="majorBidi"/>
        </w:rPr>
        <w:t xml:space="preserve">.  </w:t>
      </w:r>
    </w:p>
    <w:p w14:paraId="59C89A85" w14:textId="4711F313" w:rsidR="005055E1" w:rsidRDefault="00693732" w:rsidP="005055E1">
      <w:pPr>
        <w:pStyle w:val="ListParagraph"/>
        <w:ind w:left="1440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t xml:space="preserve">She also reported that she has reached out to </w:t>
      </w:r>
      <w:r w:rsidR="004B1AD1">
        <w:rPr>
          <w:rFonts w:ascii="Trebuchet MS" w:eastAsiaTheme="majorEastAsia" w:hAnsi="Trebuchet MS" w:cstheme="majorBidi"/>
        </w:rPr>
        <w:t xml:space="preserve">the </w:t>
      </w:r>
      <w:r w:rsidR="00DE285C">
        <w:rPr>
          <w:rFonts w:ascii="Trebuchet MS" w:eastAsiaTheme="majorEastAsia" w:hAnsi="Trebuchet MS" w:cstheme="majorBidi"/>
        </w:rPr>
        <w:t>Colorado Wor</w:t>
      </w:r>
      <w:r w:rsidR="004F0EF7">
        <w:rPr>
          <w:rFonts w:ascii="Trebuchet MS" w:eastAsiaTheme="majorEastAsia" w:hAnsi="Trebuchet MS" w:cstheme="majorBidi"/>
        </w:rPr>
        <w:t>kforce Development Council</w:t>
      </w:r>
      <w:r w:rsidR="0006213D">
        <w:rPr>
          <w:rFonts w:ascii="Trebuchet MS" w:eastAsiaTheme="majorEastAsia" w:hAnsi="Trebuchet MS" w:cstheme="majorBidi"/>
        </w:rPr>
        <w:t xml:space="preserve"> </w:t>
      </w:r>
      <w:r w:rsidR="004B1AD1">
        <w:rPr>
          <w:rFonts w:ascii="Trebuchet MS" w:eastAsiaTheme="majorEastAsia" w:hAnsi="Trebuchet MS" w:cstheme="majorBidi"/>
        </w:rPr>
        <w:t>with an invitat</w:t>
      </w:r>
      <w:r w:rsidR="00B26176">
        <w:rPr>
          <w:rFonts w:ascii="Trebuchet MS" w:eastAsiaTheme="majorEastAsia" w:hAnsi="Trebuchet MS" w:cstheme="majorBidi"/>
        </w:rPr>
        <w:t xml:space="preserve">ion </w:t>
      </w:r>
      <w:r w:rsidR="004B1AD1">
        <w:rPr>
          <w:rFonts w:ascii="Trebuchet MS" w:eastAsiaTheme="majorEastAsia" w:hAnsi="Trebuchet MS" w:cstheme="majorBidi"/>
        </w:rPr>
        <w:t xml:space="preserve">to join the February </w:t>
      </w:r>
      <w:r w:rsidR="008518FC">
        <w:rPr>
          <w:rFonts w:ascii="Trebuchet MS" w:eastAsiaTheme="majorEastAsia" w:hAnsi="Trebuchet MS" w:cstheme="majorBidi"/>
        </w:rPr>
        <w:t xml:space="preserve">CCHE Work Session.  </w:t>
      </w:r>
      <w:r w:rsidR="00A33CEF">
        <w:rPr>
          <w:rFonts w:ascii="Trebuchet MS" w:eastAsiaTheme="majorEastAsia" w:hAnsi="Trebuchet MS" w:cstheme="majorBidi"/>
        </w:rPr>
        <w:t xml:space="preserve">They will </w:t>
      </w:r>
      <w:proofErr w:type="gramStart"/>
      <w:r w:rsidR="00A33CEF">
        <w:rPr>
          <w:rFonts w:ascii="Trebuchet MS" w:eastAsiaTheme="majorEastAsia" w:hAnsi="Trebuchet MS" w:cstheme="majorBidi"/>
        </w:rPr>
        <w:t>present on</w:t>
      </w:r>
      <w:proofErr w:type="gramEnd"/>
      <w:r w:rsidR="000C7330">
        <w:rPr>
          <w:rFonts w:ascii="Trebuchet MS" w:eastAsiaTheme="majorEastAsia" w:hAnsi="Trebuchet MS" w:cstheme="majorBidi"/>
        </w:rPr>
        <w:t xml:space="preserve"> some of the work that is being done </w:t>
      </w:r>
      <w:r w:rsidR="00BB15EB">
        <w:rPr>
          <w:rFonts w:ascii="Trebuchet MS" w:eastAsiaTheme="majorEastAsia" w:hAnsi="Trebuchet MS" w:cstheme="majorBidi"/>
        </w:rPr>
        <w:t xml:space="preserve">with the </w:t>
      </w:r>
      <w:r w:rsidR="007C18A3">
        <w:rPr>
          <w:rFonts w:ascii="Trebuchet MS" w:eastAsiaTheme="majorEastAsia" w:hAnsi="Trebuchet MS" w:cstheme="majorBidi"/>
        </w:rPr>
        <w:t xml:space="preserve">development of the </w:t>
      </w:r>
      <w:r w:rsidR="00F95E6A">
        <w:rPr>
          <w:rFonts w:ascii="Trebuchet MS" w:eastAsiaTheme="majorEastAsia" w:hAnsi="Trebuchet MS" w:cstheme="majorBidi"/>
        </w:rPr>
        <w:t>work-based</w:t>
      </w:r>
      <w:r w:rsidR="007C18A3">
        <w:rPr>
          <w:rFonts w:ascii="Trebuchet MS" w:eastAsiaTheme="majorEastAsia" w:hAnsi="Trebuchet MS" w:cstheme="majorBidi"/>
        </w:rPr>
        <w:t xml:space="preserve"> learning components and </w:t>
      </w:r>
      <w:r w:rsidR="00E0291B">
        <w:rPr>
          <w:rFonts w:ascii="Trebuchet MS" w:eastAsiaTheme="majorEastAsia" w:hAnsi="Trebuchet MS" w:cstheme="majorBidi"/>
        </w:rPr>
        <w:t xml:space="preserve">may have some input on the funding formula review.  </w:t>
      </w:r>
      <w:r w:rsidR="00AD3CE4">
        <w:rPr>
          <w:rFonts w:ascii="Trebuchet MS" w:eastAsiaTheme="majorEastAsia" w:hAnsi="Trebuchet MS" w:cstheme="majorBidi"/>
        </w:rPr>
        <w:t>She encouraged the Commissioners</w:t>
      </w:r>
      <w:r w:rsidR="00AE6BB1">
        <w:rPr>
          <w:rFonts w:ascii="Trebuchet MS" w:eastAsiaTheme="majorEastAsia" w:hAnsi="Trebuchet MS" w:cstheme="majorBidi"/>
        </w:rPr>
        <w:t xml:space="preserve"> </w:t>
      </w:r>
      <w:r w:rsidR="00516C0A">
        <w:rPr>
          <w:rFonts w:ascii="Trebuchet MS" w:eastAsiaTheme="majorEastAsia" w:hAnsi="Trebuchet MS" w:cstheme="majorBidi"/>
        </w:rPr>
        <w:t xml:space="preserve">and Advisors </w:t>
      </w:r>
      <w:r w:rsidR="00AD3CE4">
        <w:rPr>
          <w:rFonts w:ascii="Trebuchet MS" w:eastAsiaTheme="majorEastAsia" w:hAnsi="Trebuchet MS" w:cstheme="majorBidi"/>
        </w:rPr>
        <w:t xml:space="preserve">to continue to submit their </w:t>
      </w:r>
      <w:r w:rsidR="003872B6">
        <w:rPr>
          <w:rFonts w:ascii="Trebuchet MS" w:eastAsiaTheme="majorEastAsia" w:hAnsi="Trebuchet MS" w:cstheme="majorBidi"/>
        </w:rPr>
        <w:t>suggestions</w:t>
      </w:r>
      <w:r w:rsidR="00AD3CE4">
        <w:rPr>
          <w:rFonts w:ascii="Trebuchet MS" w:eastAsiaTheme="majorEastAsia" w:hAnsi="Trebuchet MS" w:cstheme="majorBidi"/>
        </w:rPr>
        <w:t xml:space="preserve"> for work session</w:t>
      </w:r>
      <w:r w:rsidR="000D55EE">
        <w:rPr>
          <w:rFonts w:ascii="Trebuchet MS" w:eastAsiaTheme="majorEastAsia" w:hAnsi="Trebuchet MS" w:cstheme="majorBidi"/>
        </w:rPr>
        <w:t xml:space="preserve"> topics and guests.  </w:t>
      </w:r>
      <w:r w:rsidR="004A3E2B">
        <w:rPr>
          <w:rFonts w:ascii="Trebuchet MS" w:eastAsiaTheme="majorEastAsia" w:hAnsi="Trebuchet MS" w:cstheme="majorBidi"/>
        </w:rPr>
        <w:t>Also,</w:t>
      </w:r>
      <w:r w:rsidR="007704F0">
        <w:rPr>
          <w:rFonts w:ascii="Trebuchet MS" w:eastAsiaTheme="majorEastAsia" w:hAnsi="Trebuchet MS" w:cstheme="majorBidi"/>
        </w:rPr>
        <w:t xml:space="preserve"> d</w:t>
      </w:r>
      <w:r w:rsidR="00A13CA5">
        <w:rPr>
          <w:rFonts w:ascii="Trebuchet MS" w:eastAsiaTheme="majorEastAsia" w:hAnsi="Trebuchet MS" w:cstheme="majorBidi"/>
        </w:rPr>
        <w:t>uring the February work session</w:t>
      </w:r>
      <w:r w:rsidR="007704F0">
        <w:rPr>
          <w:rFonts w:ascii="Trebuchet MS" w:eastAsiaTheme="majorEastAsia" w:hAnsi="Trebuchet MS" w:cstheme="majorBidi"/>
        </w:rPr>
        <w:t xml:space="preserve">, </w:t>
      </w:r>
      <w:r w:rsidR="00A13CA5">
        <w:rPr>
          <w:rFonts w:ascii="Trebuchet MS" w:eastAsiaTheme="majorEastAsia" w:hAnsi="Trebuchet MS" w:cstheme="majorBidi"/>
        </w:rPr>
        <w:t xml:space="preserve"> Chair Walmer will provide an outline of </w:t>
      </w:r>
      <w:r w:rsidR="008A0919">
        <w:rPr>
          <w:rFonts w:ascii="Trebuchet MS" w:eastAsiaTheme="majorEastAsia" w:hAnsi="Trebuchet MS" w:cstheme="majorBidi"/>
        </w:rPr>
        <w:t xml:space="preserve">the suggestions she has received for </w:t>
      </w:r>
      <w:r w:rsidR="000E3A4D">
        <w:rPr>
          <w:rFonts w:ascii="Trebuchet MS" w:eastAsiaTheme="majorEastAsia" w:hAnsi="Trebuchet MS" w:cstheme="majorBidi"/>
        </w:rPr>
        <w:t>work sessio</w:t>
      </w:r>
      <w:r w:rsidR="00124B32">
        <w:rPr>
          <w:rFonts w:ascii="Trebuchet MS" w:eastAsiaTheme="majorEastAsia" w:hAnsi="Trebuchet MS" w:cstheme="majorBidi"/>
        </w:rPr>
        <w:t xml:space="preserve">ns going </w:t>
      </w:r>
      <w:r w:rsidR="00AE6BB1">
        <w:rPr>
          <w:rFonts w:ascii="Trebuchet MS" w:eastAsiaTheme="majorEastAsia" w:hAnsi="Trebuchet MS" w:cstheme="majorBidi"/>
        </w:rPr>
        <w:t>forward.</w:t>
      </w:r>
      <w:r w:rsidR="007704F0">
        <w:rPr>
          <w:rFonts w:ascii="Trebuchet MS" w:eastAsiaTheme="majorEastAsia" w:hAnsi="Trebuchet MS" w:cstheme="majorBidi"/>
        </w:rPr>
        <w:t xml:space="preserve">  </w:t>
      </w:r>
    </w:p>
    <w:p w14:paraId="5EF8CEEE" w14:textId="6BC9E639" w:rsidR="000C7DF3" w:rsidRDefault="006C0D8F" w:rsidP="005055E1">
      <w:pPr>
        <w:pStyle w:val="ListParagraph"/>
        <w:ind w:left="1440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lastRenderedPageBreak/>
        <w:t xml:space="preserve">She went on to remind everyone that the CCHE </w:t>
      </w:r>
      <w:r w:rsidR="00763A0B">
        <w:rPr>
          <w:rFonts w:ascii="Trebuchet MS" w:eastAsiaTheme="majorEastAsia" w:hAnsi="Trebuchet MS" w:cstheme="majorBidi"/>
        </w:rPr>
        <w:t xml:space="preserve">Funding Formula </w:t>
      </w:r>
      <w:r w:rsidR="0082433C">
        <w:rPr>
          <w:rFonts w:ascii="Trebuchet MS" w:eastAsiaTheme="majorEastAsia" w:hAnsi="Trebuchet MS" w:cstheme="majorBidi"/>
        </w:rPr>
        <w:t>S</w:t>
      </w:r>
      <w:r>
        <w:rPr>
          <w:rFonts w:ascii="Trebuchet MS" w:eastAsiaTheme="majorEastAsia" w:hAnsi="Trebuchet MS" w:cstheme="majorBidi"/>
        </w:rPr>
        <w:t xml:space="preserve">urvey is </w:t>
      </w:r>
      <w:proofErr w:type="gramStart"/>
      <w:r>
        <w:rPr>
          <w:rFonts w:ascii="Trebuchet MS" w:eastAsiaTheme="majorEastAsia" w:hAnsi="Trebuchet MS" w:cstheme="majorBidi"/>
        </w:rPr>
        <w:t>live</w:t>
      </w:r>
      <w:proofErr w:type="gramEnd"/>
      <w:r>
        <w:rPr>
          <w:rFonts w:ascii="Trebuchet MS" w:eastAsiaTheme="majorEastAsia" w:hAnsi="Trebuchet MS" w:cstheme="majorBidi"/>
        </w:rPr>
        <w:t xml:space="preserve"> and she </w:t>
      </w:r>
      <w:r w:rsidR="001B551C">
        <w:rPr>
          <w:rFonts w:ascii="Trebuchet MS" w:eastAsiaTheme="majorEastAsia" w:hAnsi="Trebuchet MS" w:cstheme="majorBidi"/>
        </w:rPr>
        <w:t>shared</w:t>
      </w:r>
      <w:r>
        <w:rPr>
          <w:rFonts w:ascii="Trebuchet MS" w:eastAsiaTheme="majorEastAsia" w:hAnsi="Trebuchet MS" w:cstheme="majorBidi"/>
        </w:rPr>
        <w:t xml:space="preserve"> the link </w:t>
      </w:r>
      <w:r w:rsidR="001B551C">
        <w:rPr>
          <w:rFonts w:ascii="Trebuchet MS" w:eastAsiaTheme="majorEastAsia" w:hAnsi="Trebuchet MS" w:cstheme="majorBidi"/>
        </w:rPr>
        <w:t xml:space="preserve">to the website </w:t>
      </w:r>
      <w:proofErr w:type="gramStart"/>
      <w:r w:rsidR="001B551C">
        <w:rPr>
          <w:rFonts w:ascii="Trebuchet MS" w:eastAsiaTheme="majorEastAsia" w:hAnsi="Trebuchet MS" w:cstheme="majorBidi"/>
        </w:rPr>
        <w:t>wear</w:t>
      </w:r>
      <w:proofErr w:type="gramEnd"/>
      <w:r w:rsidR="001B551C">
        <w:rPr>
          <w:rFonts w:ascii="Trebuchet MS" w:eastAsiaTheme="majorEastAsia" w:hAnsi="Trebuchet MS" w:cstheme="majorBidi"/>
        </w:rPr>
        <w:t xml:space="preserve"> the survey can be found.</w:t>
      </w:r>
      <w:r w:rsidR="00D17205">
        <w:rPr>
          <w:rFonts w:ascii="Trebuchet MS" w:eastAsiaTheme="majorEastAsia" w:hAnsi="Trebuchet MS" w:cstheme="majorBidi"/>
        </w:rPr>
        <w:t xml:space="preserve">  She added that there </w:t>
      </w:r>
      <w:proofErr w:type="gramStart"/>
      <w:r w:rsidR="00D17205">
        <w:rPr>
          <w:rFonts w:ascii="Trebuchet MS" w:eastAsiaTheme="majorEastAsia" w:hAnsi="Trebuchet MS" w:cstheme="majorBidi"/>
        </w:rPr>
        <w:t>has</w:t>
      </w:r>
      <w:proofErr w:type="gramEnd"/>
      <w:r w:rsidR="00D17205">
        <w:rPr>
          <w:rFonts w:ascii="Trebuchet MS" w:eastAsiaTheme="majorEastAsia" w:hAnsi="Trebuchet MS" w:cstheme="majorBidi"/>
        </w:rPr>
        <w:t xml:space="preserve"> been 147 responses thus far</w:t>
      </w:r>
      <w:r w:rsidR="00A86FCB">
        <w:rPr>
          <w:rFonts w:ascii="Trebuchet MS" w:eastAsiaTheme="majorEastAsia" w:hAnsi="Trebuchet MS" w:cstheme="majorBidi"/>
        </w:rPr>
        <w:t>, so getting lots of good feedback to help guide this work.  The survey will close on January 17</w:t>
      </w:r>
      <w:r w:rsidR="00A86FCB" w:rsidRPr="00A86FCB">
        <w:rPr>
          <w:rFonts w:ascii="Trebuchet MS" w:eastAsiaTheme="majorEastAsia" w:hAnsi="Trebuchet MS" w:cstheme="majorBidi"/>
          <w:vertAlign w:val="superscript"/>
        </w:rPr>
        <w:t>th</w:t>
      </w:r>
      <w:r w:rsidR="00A86FCB">
        <w:rPr>
          <w:rFonts w:ascii="Trebuchet MS" w:eastAsiaTheme="majorEastAsia" w:hAnsi="Trebuchet MS" w:cstheme="majorBidi"/>
        </w:rPr>
        <w:t xml:space="preserve">.  </w:t>
      </w:r>
    </w:p>
    <w:p w14:paraId="2BC7A52D" w14:textId="6BE00E12" w:rsidR="00671811" w:rsidRPr="0071449A" w:rsidRDefault="00C14A64" w:rsidP="0071449A">
      <w:pPr>
        <w:pStyle w:val="ListParagraph"/>
        <w:ind w:left="1440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t>Chair Walmer reminded the Commission about the Funding Formula Review Working Group Meetings and shared that they can find the recordings of the meetings on the CCHE website.</w:t>
      </w:r>
      <w:r w:rsidR="00C44BCC">
        <w:rPr>
          <w:rFonts w:ascii="Trebuchet MS" w:eastAsiaTheme="majorEastAsia" w:hAnsi="Trebuchet MS" w:cstheme="majorBidi"/>
        </w:rPr>
        <w:t xml:space="preserve">  She also highlighted that Dr. Rob</w:t>
      </w:r>
      <w:r w:rsidR="00D61B89">
        <w:rPr>
          <w:rFonts w:ascii="Trebuchet MS" w:eastAsiaTheme="majorEastAsia" w:hAnsi="Trebuchet MS" w:cstheme="majorBidi"/>
        </w:rPr>
        <w:t xml:space="preserve"> </w:t>
      </w:r>
      <w:proofErr w:type="spellStart"/>
      <w:r w:rsidR="00D61B89">
        <w:rPr>
          <w:rFonts w:ascii="Trebuchet MS" w:eastAsiaTheme="majorEastAsia" w:hAnsi="Trebuchet MS" w:cstheme="majorBidi"/>
        </w:rPr>
        <w:t>Kelchin</w:t>
      </w:r>
      <w:proofErr w:type="spellEnd"/>
      <w:r w:rsidR="00433616">
        <w:rPr>
          <w:rFonts w:ascii="Trebuchet MS" w:eastAsiaTheme="majorEastAsia" w:hAnsi="Trebuchet MS" w:cstheme="majorBidi"/>
        </w:rPr>
        <w:t xml:space="preserve"> (Professor of Education Leadership</w:t>
      </w:r>
      <w:r w:rsidR="00C44BCC">
        <w:rPr>
          <w:rFonts w:ascii="Trebuchet MS" w:eastAsiaTheme="majorEastAsia" w:hAnsi="Trebuchet MS" w:cstheme="majorBidi"/>
        </w:rPr>
        <w:t xml:space="preserve"> </w:t>
      </w:r>
      <w:r w:rsidR="00077209">
        <w:rPr>
          <w:rFonts w:ascii="Trebuchet MS" w:eastAsiaTheme="majorEastAsia" w:hAnsi="Trebuchet MS" w:cstheme="majorBidi"/>
        </w:rPr>
        <w:t>and Policy Studies</w:t>
      </w:r>
      <w:r w:rsidR="00BD4CBD">
        <w:rPr>
          <w:rFonts w:ascii="Trebuchet MS" w:eastAsiaTheme="majorEastAsia" w:hAnsi="Trebuchet MS" w:cstheme="majorBidi"/>
        </w:rPr>
        <w:t xml:space="preserve">, University of </w:t>
      </w:r>
      <w:r w:rsidR="00AE2149">
        <w:rPr>
          <w:rFonts w:ascii="Trebuchet MS" w:eastAsiaTheme="majorEastAsia" w:hAnsi="Trebuchet MS" w:cstheme="majorBidi"/>
        </w:rPr>
        <w:t xml:space="preserve">Tennessee) </w:t>
      </w:r>
      <w:r w:rsidR="00C44BCC">
        <w:rPr>
          <w:rFonts w:ascii="Trebuchet MS" w:eastAsiaTheme="majorEastAsia" w:hAnsi="Trebuchet MS" w:cstheme="majorBidi"/>
        </w:rPr>
        <w:t xml:space="preserve">will join the next </w:t>
      </w:r>
      <w:r w:rsidR="003759FE">
        <w:rPr>
          <w:rFonts w:ascii="Trebuchet MS" w:eastAsiaTheme="majorEastAsia" w:hAnsi="Trebuchet MS" w:cstheme="majorBidi"/>
        </w:rPr>
        <w:t>FFR Working Group meeting on Friday, January 17</w:t>
      </w:r>
      <w:r w:rsidR="003759FE" w:rsidRPr="0015167F">
        <w:rPr>
          <w:rFonts w:ascii="Trebuchet MS" w:eastAsiaTheme="majorEastAsia" w:hAnsi="Trebuchet MS" w:cstheme="majorBidi"/>
          <w:vertAlign w:val="superscript"/>
        </w:rPr>
        <w:t>th</w:t>
      </w:r>
      <w:r w:rsidR="0015167F">
        <w:rPr>
          <w:rFonts w:ascii="Trebuchet MS" w:eastAsiaTheme="majorEastAsia" w:hAnsi="Trebuchet MS" w:cstheme="majorBidi"/>
        </w:rPr>
        <w:t xml:space="preserve"> to </w:t>
      </w:r>
      <w:r w:rsidR="00AE2149">
        <w:rPr>
          <w:rFonts w:ascii="Trebuchet MS" w:eastAsiaTheme="majorEastAsia" w:hAnsi="Trebuchet MS" w:cstheme="majorBidi"/>
        </w:rPr>
        <w:t>discuss “</w:t>
      </w:r>
      <w:r w:rsidR="00644C54">
        <w:rPr>
          <w:rFonts w:ascii="Trebuchet MS" w:eastAsiaTheme="majorEastAsia" w:hAnsi="Trebuchet MS" w:cstheme="majorBidi"/>
        </w:rPr>
        <w:t>outcomes-based</w:t>
      </w:r>
      <w:r w:rsidR="00AE2149">
        <w:rPr>
          <w:rFonts w:ascii="Trebuchet MS" w:eastAsiaTheme="majorEastAsia" w:hAnsi="Trebuchet MS" w:cstheme="majorBidi"/>
        </w:rPr>
        <w:t xml:space="preserve"> funding </w:t>
      </w:r>
      <w:r w:rsidR="00224769">
        <w:rPr>
          <w:rFonts w:ascii="Trebuchet MS" w:eastAsiaTheme="majorEastAsia" w:hAnsi="Trebuchet MS" w:cstheme="majorBidi"/>
        </w:rPr>
        <w:t xml:space="preserve">performance models and </w:t>
      </w:r>
      <w:r w:rsidR="00145842">
        <w:rPr>
          <w:rFonts w:ascii="Trebuchet MS" w:eastAsiaTheme="majorEastAsia" w:hAnsi="Trebuchet MS" w:cstheme="majorBidi"/>
        </w:rPr>
        <w:t>the processes that have happened around the country</w:t>
      </w:r>
      <w:r w:rsidR="002D2AB0">
        <w:rPr>
          <w:rFonts w:ascii="Trebuchet MS" w:eastAsiaTheme="majorEastAsia" w:hAnsi="Trebuchet MS" w:cstheme="majorBidi"/>
        </w:rPr>
        <w:t xml:space="preserve"> in this review process”.  He is an expert in the </w:t>
      </w:r>
      <w:r w:rsidR="00644C54">
        <w:rPr>
          <w:rFonts w:ascii="Trebuchet MS" w:eastAsiaTheme="majorEastAsia" w:hAnsi="Trebuchet MS" w:cstheme="majorBidi"/>
        </w:rPr>
        <w:t>field,</w:t>
      </w:r>
      <w:r w:rsidR="002D2AB0">
        <w:rPr>
          <w:rFonts w:ascii="Trebuchet MS" w:eastAsiaTheme="majorEastAsia" w:hAnsi="Trebuchet MS" w:cstheme="majorBidi"/>
        </w:rPr>
        <w:t xml:space="preserve"> and we are </w:t>
      </w:r>
      <w:r w:rsidR="00644C54">
        <w:rPr>
          <w:rFonts w:ascii="Trebuchet MS" w:eastAsiaTheme="majorEastAsia" w:hAnsi="Trebuchet MS" w:cstheme="majorBidi"/>
        </w:rPr>
        <w:t>looking forward to his presentation.</w:t>
      </w:r>
      <w:r w:rsidR="00AE2149">
        <w:rPr>
          <w:rFonts w:ascii="Trebuchet MS" w:eastAsiaTheme="majorEastAsia" w:hAnsi="Trebuchet MS" w:cstheme="majorBidi"/>
        </w:rPr>
        <w:t xml:space="preserve"> </w:t>
      </w:r>
      <w:r w:rsidR="00C65487">
        <w:rPr>
          <w:rFonts w:ascii="Trebuchet MS" w:eastAsiaTheme="majorEastAsia" w:hAnsi="Trebuchet MS" w:cstheme="majorBidi"/>
        </w:rPr>
        <w:t xml:space="preserve">  She encouraged all Commissioners and Advisors to </w:t>
      </w:r>
      <w:proofErr w:type="gramStart"/>
      <w:r w:rsidR="00C65487">
        <w:rPr>
          <w:rFonts w:ascii="Trebuchet MS" w:eastAsiaTheme="majorEastAsia" w:hAnsi="Trebuchet MS" w:cstheme="majorBidi"/>
        </w:rPr>
        <w:t>listen in on</w:t>
      </w:r>
      <w:proofErr w:type="gramEnd"/>
      <w:r w:rsidR="00C65487">
        <w:rPr>
          <w:rFonts w:ascii="Trebuchet MS" w:eastAsiaTheme="majorEastAsia" w:hAnsi="Trebuchet MS" w:cstheme="majorBidi"/>
        </w:rPr>
        <w:t xml:space="preserve"> that meeting.</w:t>
      </w:r>
    </w:p>
    <w:p w14:paraId="448CBD6F" w14:textId="77777777" w:rsidR="00F843F0" w:rsidRPr="00C31099" w:rsidRDefault="00F843F0" w:rsidP="00F843F0">
      <w:pPr>
        <w:ind w:left="1080"/>
        <w:rPr>
          <w:rFonts w:eastAsiaTheme="majorEastAsia" w:cstheme="majorBidi"/>
          <w:sz w:val="24"/>
          <w:szCs w:val="24"/>
        </w:rPr>
      </w:pPr>
    </w:p>
    <w:p w14:paraId="03334785" w14:textId="5E7BABE6" w:rsidR="00E97EA6" w:rsidRDefault="00E97EA6" w:rsidP="00E97EA6">
      <w:pPr>
        <w:pStyle w:val="ListParagraph"/>
        <w:numPr>
          <w:ilvl w:val="1"/>
          <w:numId w:val="5"/>
        </w:numPr>
        <w:spacing w:before="120" w:after="120" w:line="257" w:lineRule="auto"/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 xml:space="preserve">Vice Chair – Vice Chair Gonzales </w:t>
      </w:r>
      <w:r w:rsidR="0068791B" w:rsidRPr="00C31099">
        <w:rPr>
          <w:rFonts w:ascii="Trebuchet MS" w:eastAsiaTheme="majorEastAsia" w:hAnsi="Trebuchet MS" w:cstheme="majorBidi"/>
        </w:rPr>
        <w:t xml:space="preserve">started </w:t>
      </w:r>
      <w:r w:rsidR="00F47993">
        <w:rPr>
          <w:rFonts w:ascii="Trebuchet MS" w:eastAsiaTheme="majorEastAsia" w:hAnsi="Trebuchet MS" w:cstheme="majorBidi"/>
        </w:rPr>
        <w:t>by thanking Chair Walmer for her leadership</w:t>
      </w:r>
      <w:r w:rsidR="005C0064">
        <w:rPr>
          <w:rFonts w:ascii="Trebuchet MS" w:eastAsiaTheme="majorEastAsia" w:hAnsi="Trebuchet MS" w:cstheme="majorBidi"/>
        </w:rPr>
        <w:t>.  She appreciated the work session with CDE today and the collaboration and alignment</w:t>
      </w:r>
      <w:r w:rsidR="005F5E02">
        <w:rPr>
          <w:rFonts w:ascii="Trebuchet MS" w:eastAsiaTheme="majorEastAsia" w:hAnsi="Trebuchet MS" w:cstheme="majorBidi"/>
        </w:rPr>
        <w:t>.  She looks forward to continuing the work and collaborating with other agencies and outside partners</w:t>
      </w:r>
      <w:r w:rsidR="00EB0081">
        <w:rPr>
          <w:rFonts w:ascii="Trebuchet MS" w:eastAsiaTheme="majorEastAsia" w:hAnsi="Trebuchet MS" w:cstheme="majorBidi"/>
        </w:rPr>
        <w:t xml:space="preserve"> to do our best work for the students in Colorado.</w:t>
      </w:r>
      <w:r w:rsidR="00235FF3">
        <w:rPr>
          <w:rFonts w:ascii="Trebuchet MS" w:eastAsiaTheme="majorEastAsia" w:hAnsi="Trebuchet MS" w:cstheme="majorBidi"/>
        </w:rPr>
        <w:t xml:space="preserve">  She also thanked Chair Walmer for the work that was put into the CCHE Funding Formula Survey</w:t>
      </w:r>
      <w:r w:rsidR="001A2217">
        <w:rPr>
          <w:rFonts w:ascii="Trebuchet MS" w:eastAsiaTheme="majorEastAsia" w:hAnsi="Trebuchet MS" w:cstheme="majorBidi"/>
        </w:rPr>
        <w:t xml:space="preserve">. It </w:t>
      </w:r>
      <w:r w:rsidR="00923452">
        <w:rPr>
          <w:rFonts w:ascii="Trebuchet MS" w:eastAsiaTheme="majorEastAsia" w:hAnsi="Trebuchet MS" w:cstheme="majorBidi"/>
        </w:rPr>
        <w:t xml:space="preserve">is </w:t>
      </w:r>
      <w:r w:rsidR="001A2217">
        <w:rPr>
          <w:rFonts w:ascii="Trebuchet MS" w:eastAsiaTheme="majorEastAsia" w:hAnsi="Trebuchet MS" w:cstheme="majorBidi"/>
        </w:rPr>
        <w:t>a</w:t>
      </w:r>
      <w:r w:rsidR="00923452">
        <w:rPr>
          <w:rFonts w:ascii="Trebuchet MS" w:eastAsiaTheme="majorEastAsia" w:hAnsi="Trebuchet MS" w:cstheme="majorBidi"/>
        </w:rPr>
        <w:t xml:space="preserve"> </w:t>
      </w:r>
      <w:r w:rsidR="001A2217">
        <w:rPr>
          <w:rFonts w:ascii="Trebuchet MS" w:eastAsiaTheme="majorEastAsia" w:hAnsi="Trebuchet MS" w:cstheme="majorBidi"/>
        </w:rPr>
        <w:t xml:space="preserve">very thorough survey and should yield some </w:t>
      </w:r>
      <w:r w:rsidR="00CE7850">
        <w:rPr>
          <w:rFonts w:ascii="Trebuchet MS" w:eastAsiaTheme="majorEastAsia" w:hAnsi="Trebuchet MS" w:cstheme="majorBidi"/>
        </w:rPr>
        <w:t>great res</w:t>
      </w:r>
      <w:r w:rsidR="00706D97">
        <w:rPr>
          <w:rFonts w:ascii="Trebuchet MS" w:eastAsiaTheme="majorEastAsia" w:hAnsi="Trebuchet MS" w:cstheme="majorBidi"/>
        </w:rPr>
        <w:t>ponses.  Vice Chair Gonzales encouraged everyone to share the survey and take it themselves.</w:t>
      </w:r>
    </w:p>
    <w:p w14:paraId="2655FFFF" w14:textId="1C216741" w:rsidR="00706D97" w:rsidRPr="00706D97" w:rsidRDefault="00706D97" w:rsidP="00706D97">
      <w:pPr>
        <w:spacing w:before="120" w:after="120" w:line="257" w:lineRule="auto"/>
        <w:ind w:left="1440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Vice Chair Gonzales </w:t>
      </w:r>
      <w:r w:rsidR="00BE7B85">
        <w:rPr>
          <w:rFonts w:eastAsiaTheme="majorEastAsia" w:cstheme="majorBidi"/>
        </w:rPr>
        <w:t xml:space="preserve">gave her sincerest </w:t>
      </w:r>
      <w:r w:rsidR="00D469B9">
        <w:rPr>
          <w:rFonts w:eastAsiaTheme="majorEastAsia" w:cstheme="majorBidi"/>
        </w:rPr>
        <w:t xml:space="preserve">and best wishes to Dr. Chris Rasmussen, as he moves on to </w:t>
      </w:r>
      <w:r w:rsidR="00BA486A">
        <w:rPr>
          <w:rFonts w:eastAsiaTheme="majorEastAsia" w:cstheme="majorBidi"/>
        </w:rPr>
        <w:t xml:space="preserve">new endeavors. </w:t>
      </w:r>
    </w:p>
    <w:p w14:paraId="614B5F4E" w14:textId="77777777" w:rsidR="00E97EA6" w:rsidRPr="00C31099" w:rsidRDefault="00E97EA6" w:rsidP="00E97EA6">
      <w:pPr>
        <w:pStyle w:val="ListParagraph"/>
        <w:spacing w:before="120" w:after="120" w:line="257" w:lineRule="auto"/>
        <w:ind w:left="1440"/>
        <w:rPr>
          <w:rFonts w:ascii="Trebuchet MS" w:eastAsiaTheme="majorEastAsia" w:hAnsi="Trebuchet MS" w:cstheme="majorBidi"/>
        </w:rPr>
      </w:pPr>
    </w:p>
    <w:p w14:paraId="3B79BC89" w14:textId="77777777" w:rsidR="00E97EA6" w:rsidRPr="00C31099" w:rsidRDefault="00E97EA6" w:rsidP="00E97EA6">
      <w:pPr>
        <w:pStyle w:val="ListParagraph"/>
        <w:spacing w:before="120" w:after="120" w:line="257" w:lineRule="auto"/>
        <w:ind w:left="1440"/>
        <w:rPr>
          <w:rFonts w:ascii="Trebuchet MS" w:eastAsiaTheme="majorEastAsia" w:hAnsi="Trebuchet MS" w:cstheme="majorBidi"/>
        </w:rPr>
      </w:pPr>
    </w:p>
    <w:p w14:paraId="239410B3" w14:textId="77777777" w:rsidR="00E97EA6" w:rsidRPr="00C31099" w:rsidRDefault="00E97EA6" w:rsidP="00E97EA6">
      <w:pPr>
        <w:pStyle w:val="ListParagraph"/>
        <w:numPr>
          <w:ilvl w:val="1"/>
          <w:numId w:val="5"/>
        </w:numPr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>Commission Standing Committee</w:t>
      </w:r>
    </w:p>
    <w:p w14:paraId="025179F3" w14:textId="680DB8BC" w:rsidR="00E97EA6" w:rsidRPr="00C31099" w:rsidRDefault="00E97EA6" w:rsidP="00E97EA6">
      <w:pPr>
        <w:pStyle w:val="ListParagraph"/>
        <w:numPr>
          <w:ilvl w:val="2"/>
          <w:numId w:val="6"/>
        </w:numPr>
        <w:spacing w:line="259" w:lineRule="auto"/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>Student Success &amp; Workforce Alignment –</w:t>
      </w:r>
      <w:r w:rsidR="00061A75" w:rsidRPr="00C31099">
        <w:rPr>
          <w:rFonts w:ascii="Trebuchet MS" w:eastAsiaTheme="majorEastAsia" w:hAnsi="Trebuchet MS" w:cstheme="majorBidi"/>
        </w:rPr>
        <w:t xml:space="preserve"> Commissioner </w:t>
      </w:r>
      <w:r w:rsidR="009F089E" w:rsidRPr="00C31099">
        <w:rPr>
          <w:rFonts w:ascii="Trebuchet MS" w:eastAsiaTheme="majorEastAsia" w:hAnsi="Trebuchet MS" w:cstheme="majorBidi"/>
        </w:rPr>
        <w:t>Abramson</w:t>
      </w:r>
      <w:r w:rsidR="00096F18">
        <w:rPr>
          <w:rFonts w:ascii="Trebuchet MS" w:eastAsiaTheme="majorEastAsia" w:hAnsi="Trebuchet MS" w:cstheme="majorBidi"/>
        </w:rPr>
        <w:t xml:space="preserve"> was not able to attend today but Chair Walmer shared a brief update on his behalf</w:t>
      </w:r>
      <w:r w:rsidR="00F400A2" w:rsidRPr="00C31099">
        <w:rPr>
          <w:rFonts w:ascii="Trebuchet MS" w:eastAsiaTheme="majorEastAsia" w:hAnsi="Trebuchet MS" w:cstheme="majorBidi"/>
        </w:rPr>
        <w:t>.</w:t>
      </w:r>
      <w:r w:rsidR="00096F18">
        <w:rPr>
          <w:rFonts w:ascii="Trebuchet MS" w:eastAsiaTheme="majorEastAsia" w:hAnsi="Trebuchet MS" w:cstheme="majorBidi"/>
        </w:rPr>
        <w:t xml:space="preserve">  She </w:t>
      </w:r>
      <w:r w:rsidR="007B2A87">
        <w:rPr>
          <w:rFonts w:ascii="Trebuchet MS" w:eastAsiaTheme="majorEastAsia" w:hAnsi="Trebuchet MS" w:cstheme="majorBidi"/>
        </w:rPr>
        <w:t>reported that this committee did not meet in December.  They are working on a</w:t>
      </w:r>
      <w:r w:rsidR="002E3C0F">
        <w:rPr>
          <w:rFonts w:ascii="Trebuchet MS" w:eastAsiaTheme="majorEastAsia" w:hAnsi="Trebuchet MS" w:cstheme="majorBidi"/>
        </w:rPr>
        <w:t xml:space="preserve">ssembling a </w:t>
      </w:r>
      <w:r w:rsidR="007B2A87">
        <w:rPr>
          <w:rFonts w:ascii="Trebuchet MS" w:eastAsiaTheme="majorEastAsia" w:hAnsi="Trebuchet MS" w:cstheme="majorBidi"/>
        </w:rPr>
        <w:t xml:space="preserve">panel to discuss </w:t>
      </w:r>
      <w:r w:rsidR="002E3C0F">
        <w:rPr>
          <w:rFonts w:ascii="Trebuchet MS" w:eastAsiaTheme="majorEastAsia" w:hAnsi="Trebuchet MS" w:cstheme="majorBidi"/>
        </w:rPr>
        <w:t>the full spectrum of</w:t>
      </w:r>
      <w:r w:rsidR="008D4059">
        <w:rPr>
          <w:rFonts w:ascii="Trebuchet MS" w:eastAsiaTheme="majorEastAsia" w:hAnsi="Trebuchet MS" w:cstheme="majorBidi"/>
        </w:rPr>
        <w:t xml:space="preserve"> </w:t>
      </w:r>
      <w:r w:rsidR="00487917">
        <w:rPr>
          <w:rFonts w:ascii="Trebuchet MS" w:eastAsiaTheme="majorEastAsia" w:hAnsi="Trebuchet MS" w:cstheme="majorBidi"/>
        </w:rPr>
        <w:t>post-sec</w:t>
      </w:r>
      <w:r w:rsidR="008D6557">
        <w:rPr>
          <w:rFonts w:ascii="Trebuchet MS" w:eastAsiaTheme="majorEastAsia" w:hAnsi="Trebuchet MS" w:cstheme="majorBidi"/>
        </w:rPr>
        <w:t xml:space="preserve">ondary </w:t>
      </w:r>
      <w:r w:rsidR="008D4059">
        <w:rPr>
          <w:rFonts w:ascii="Trebuchet MS" w:eastAsiaTheme="majorEastAsia" w:hAnsi="Trebuchet MS" w:cstheme="majorBidi"/>
        </w:rPr>
        <w:t xml:space="preserve">pathways.  They may have an update at the February CCHE meeting on when this </w:t>
      </w:r>
      <w:proofErr w:type="gramStart"/>
      <w:r w:rsidR="008D4059">
        <w:rPr>
          <w:rFonts w:ascii="Trebuchet MS" w:eastAsiaTheme="majorEastAsia" w:hAnsi="Trebuchet MS" w:cstheme="majorBidi"/>
        </w:rPr>
        <w:t>panel</w:t>
      </w:r>
      <w:proofErr w:type="gramEnd"/>
      <w:r w:rsidR="008D4059">
        <w:rPr>
          <w:rFonts w:ascii="Trebuchet MS" w:eastAsiaTheme="majorEastAsia" w:hAnsi="Trebuchet MS" w:cstheme="majorBidi"/>
        </w:rPr>
        <w:t xml:space="preserve"> may happen.</w:t>
      </w:r>
      <w:r w:rsidR="00602EA3">
        <w:rPr>
          <w:rFonts w:ascii="Trebuchet MS" w:eastAsiaTheme="majorEastAsia" w:hAnsi="Trebuchet MS" w:cstheme="majorBidi"/>
        </w:rPr>
        <w:t xml:space="preserve">  The full Commission will receive an </w:t>
      </w:r>
      <w:proofErr w:type="gramStart"/>
      <w:r w:rsidR="00602EA3">
        <w:rPr>
          <w:rFonts w:ascii="Trebuchet MS" w:eastAsiaTheme="majorEastAsia" w:hAnsi="Trebuchet MS" w:cstheme="majorBidi"/>
        </w:rPr>
        <w:t>invite</w:t>
      </w:r>
      <w:proofErr w:type="gramEnd"/>
      <w:r w:rsidR="00602EA3">
        <w:rPr>
          <w:rFonts w:ascii="Trebuchet MS" w:eastAsiaTheme="majorEastAsia" w:hAnsi="Trebuchet MS" w:cstheme="majorBidi"/>
        </w:rPr>
        <w:t xml:space="preserve"> to this.</w:t>
      </w:r>
      <w:r w:rsidR="008D4059">
        <w:rPr>
          <w:rFonts w:ascii="Trebuchet MS" w:eastAsiaTheme="majorEastAsia" w:hAnsi="Trebuchet MS" w:cstheme="majorBidi"/>
        </w:rPr>
        <w:t xml:space="preserve">  </w:t>
      </w:r>
    </w:p>
    <w:p w14:paraId="29C9DEDD" w14:textId="13679F3E" w:rsidR="00E97EA6" w:rsidRDefault="00E97EA6" w:rsidP="008D22F6">
      <w:pPr>
        <w:pStyle w:val="ListParagraph"/>
        <w:numPr>
          <w:ilvl w:val="2"/>
          <w:numId w:val="6"/>
        </w:numPr>
        <w:spacing w:line="259" w:lineRule="auto"/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 xml:space="preserve">Finance, Performance &amp; Accountability - Commissioner Tucker </w:t>
      </w:r>
      <w:r w:rsidR="00381CFD">
        <w:rPr>
          <w:rFonts w:ascii="Trebuchet MS" w:eastAsiaTheme="majorEastAsia" w:hAnsi="Trebuchet MS" w:cstheme="majorBidi"/>
        </w:rPr>
        <w:t>shared a brief update for this committee.  They did not meet in</w:t>
      </w:r>
      <w:r w:rsidR="008D22F6">
        <w:rPr>
          <w:rFonts w:ascii="Trebuchet MS" w:eastAsiaTheme="majorEastAsia" w:hAnsi="Trebuchet MS" w:cstheme="majorBidi"/>
        </w:rPr>
        <w:t xml:space="preserve"> D</w:t>
      </w:r>
      <w:r w:rsidR="00381CFD">
        <w:rPr>
          <w:rFonts w:ascii="Trebuchet MS" w:eastAsiaTheme="majorEastAsia" w:hAnsi="Trebuchet MS" w:cstheme="majorBidi"/>
        </w:rPr>
        <w:t>ecember</w:t>
      </w:r>
      <w:r w:rsidR="00614D57">
        <w:rPr>
          <w:rFonts w:ascii="Trebuchet MS" w:eastAsiaTheme="majorEastAsia" w:hAnsi="Trebuchet MS" w:cstheme="majorBidi"/>
        </w:rPr>
        <w:t>.  They did have the</w:t>
      </w:r>
      <w:r w:rsidR="008D22F6">
        <w:rPr>
          <w:rFonts w:ascii="Trebuchet MS" w:eastAsiaTheme="majorEastAsia" w:hAnsi="Trebuchet MS" w:cstheme="majorBidi"/>
        </w:rPr>
        <w:t xml:space="preserve"> first</w:t>
      </w:r>
      <w:r w:rsidR="00614D57">
        <w:rPr>
          <w:rFonts w:ascii="Trebuchet MS" w:eastAsiaTheme="majorEastAsia" w:hAnsi="Trebuchet MS" w:cstheme="majorBidi"/>
        </w:rPr>
        <w:t xml:space="preserve"> FFR Working Group meeting </w:t>
      </w:r>
      <w:r w:rsidR="00614D57">
        <w:rPr>
          <w:rFonts w:ascii="Trebuchet MS" w:eastAsiaTheme="majorEastAsia" w:hAnsi="Trebuchet MS" w:cstheme="majorBidi"/>
        </w:rPr>
        <w:lastRenderedPageBreak/>
        <w:t xml:space="preserve">on </w:t>
      </w:r>
      <w:r w:rsidR="008D22F6">
        <w:rPr>
          <w:rFonts w:ascii="Trebuchet MS" w:eastAsiaTheme="majorEastAsia" w:hAnsi="Trebuchet MS" w:cstheme="majorBidi"/>
        </w:rPr>
        <w:t>December 18</w:t>
      </w:r>
      <w:r w:rsidR="008D22F6" w:rsidRPr="008D22F6">
        <w:rPr>
          <w:rFonts w:ascii="Trebuchet MS" w:eastAsiaTheme="majorEastAsia" w:hAnsi="Trebuchet MS" w:cstheme="majorBidi"/>
          <w:vertAlign w:val="superscript"/>
        </w:rPr>
        <w:t>th</w:t>
      </w:r>
      <w:r w:rsidR="008D22F6">
        <w:rPr>
          <w:rFonts w:ascii="Trebuchet MS" w:eastAsiaTheme="majorEastAsia" w:hAnsi="Trebuchet MS" w:cstheme="majorBidi"/>
        </w:rPr>
        <w:t xml:space="preserve">. </w:t>
      </w:r>
      <w:r w:rsidR="0032076F">
        <w:rPr>
          <w:rFonts w:ascii="Trebuchet MS" w:eastAsiaTheme="majorEastAsia" w:hAnsi="Trebuchet MS" w:cstheme="majorBidi"/>
        </w:rPr>
        <w:t>The next meeting for the working group will be January 17</w:t>
      </w:r>
      <w:r w:rsidR="0032076F" w:rsidRPr="0032076F">
        <w:rPr>
          <w:rFonts w:ascii="Trebuchet MS" w:eastAsiaTheme="majorEastAsia" w:hAnsi="Trebuchet MS" w:cstheme="majorBidi"/>
          <w:vertAlign w:val="superscript"/>
        </w:rPr>
        <w:t>th</w:t>
      </w:r>
      <w:r w:rsidR="0032076F">
        <w:rPr>
          <w:rFonts w:ascii="Trebuchet MS" w:eastAsiaTheme="majorEastAsia" w:hAnsi="Trebuchet MS" w:cstheme="majorBidi"/>
        </w:rPr>
        <w:t xml:space="preserve"> 1230-230pm.  FPA meetings will resume in January.</w:t>
      </w:r>
    </w:p>
    <w:p w14:paraId="64C1C164" w14:textId="77777777" w:rsidR="004A3E2B" w:rsidRPr="004A3E2B" w:rsidRDefault="004A3E2B" w:rsidP="004A3E2B">
      <w:pPr>
        <w:spacing w:line="259" w:lineRule="auto"/>
        <w:rPr>
          <w:rFonts w:eastAsiaTheme="majorEastAsia" w:cstheme="majorBidi"/>
        </w:rPr>
      </w:pPr>
    </w:p>
    <w:p w14:paraId="40779462" w14:textId="2821B6B5" w:rsidR="00E97EA6" w:rsidRPr="00C31099" w:rsidRDefault="00E97EA6" w:rsidP="00E97EA6">
      <w:pPr>
        <w:pStyle w:val="ListParagraph"/>
        <w:numPr>
          <w:ilvl w:val="1"/>
          <w:numId w:val="5"/>
        </w:numPr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 xml:space="preserve">Commissioners </w:t>
      </w:r>
    </w:p>
    <w:p w14:paraId="4684541C" w14:textId="536E69D1" w:rsidR="003E3E63" w:rsidRPr="00C31099" w:rsidRDefault="003E3E63" w:rsidP="003E3E63">
      <w:pPr>
        <w:pStyle w:val="ListParagraph"/>
        <w:numPr>
          <w:ilvl w:val="6"/>
          <w:numId w:val="7"/>
        </w:numPr>
        <w:ind w:left="2160"/>
        <w:rPr>
          <w:rFonts w:ascii="Trebuchet MS" w:eastAsiaTheme="majorEastAsia" w:hAnsi="Trebuchet MS" w:cstheme="majorBidi"/>
        </w:rPr>
      </w:pPr>
    </w:p>
    <w:p w14:paraId="186EDE99" w14:textId="7655703D" w:rsidR="00EC3F83" w:rsidRPr="00C31099" w:rsidRDefault="00EC3F83" w:rsidP="00E760CD">
      <w:pPr>
        <w:pStyle w:val="ListParagraph"/>
        <w:ind w:left="2160"/>
        <w:rPr>
          <w:rFonts w:ascii="Trebuchet MS" w:eastAsiaTheme="majorEastAsia" w:hAnsi="Trebuchet MS" w:cstheme="majorBidi"/>
        </w:rPr>
      </w:pPr>
    </w:p>
    <w:p w14:paraId="5D9B8E36" w14:textId="77777777" w:rsidR="00E97EA6" w:rsidRPr="00C31099" w:rsidRDefault="00E97EA6" w:rsidP="00E97EA6">
      <w:pPr>
        <w:pStyle w:val="ListParagraph"/>
        <w:ind w:left="2160"/>
        <w:rPr>
          <w:rFonts w:ascii="Trebuchet MS" w:eastAsiaTheme="majorEastAsia" w:hAnsi="Trebuchet MS" w:cstheme="majorBidi"/>
        </w:rPr>
      </w:pPr>
    </w:p>
    <w:p w14:paraId="33AB97DE" w14:textId="77777777" w:rsidR="00E97EA6" w:rsidRPr="00C31099" w:rsidRDefault="00E97EA6" w:rsidP="00E97EA6">
      <w:pPr>
        <w:pStyle w:val="ListParagraph"/>
        <w:numPr>
          <w:ilvl w:val="1"/>
          <w:numId w:val="5"/>
        </w:numPr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>Advisors</w:t>
      </w:r>
    </w:p>
    <w:p w14:paraId="7C2BB47E" w14:textId="2BDB8EDA" w:rsidR="00E97EA6" w:rsidRPr="00C31099" w:rsidRDefault="00E97EA6" w:rsidP="00C26C96">
      <w:pPr>
        <w:pStyle w:val="ListParagraph"/>
        <w:numPr>
          <w:ilvl w:val="5"/>
          <w:numId w:val="9"/>
        </w:numPr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>Advisor</w:t>
      </w:r>
      <w:r w:rsidR="005F75DF" w:rsidRPr="00C31099">
        <w:rPr>
          <w:rFonts w:ascii="Trebuchet MS" w:eastAsiaTheme="majorEastAsia" w:hAnsi="Trebuchet MS" w:cstheme="majorBidi"/>
        </w:rPr>
        <w:t xml:space="preserve"> Lightner </w:t>
      </w:r>
      <w:r w:rsidR="003E3E63">
        <w:rPr>
          <w:rFonts w:ascii="Trebuchet MS" w:eastAsiaTheme="majorEastAsia" w:hAnsi="Trebuchet MS" w:cstheme="majorBidi"/>
        </w:rPr>
        <w:t xml:space="preserve">shared </w:t>
      </w:r>
      <w:r w:rsidR="004C0CA3">
        <w:rPr>
          <w:rFonts w:ascii="Trebuchet MS" w:eastAsiaTheme="majorEastAsia" w:hAnsi="Trebuchet MS" w:cstheme="majorBidi"/>
        </w:rPr>
        <w:t xml:space="preserve">that there was some concern with some new rules coming forth from the Us Department of Education that could have an adverse effect on a lot of IHEs across the country.  </w:t>
      </w:r>
      <w:r w:rsidR="00001C73">
        <w:rPr>
          <w:rFonts w:ascii="Trebuchet MS" w:eastAsiaTheme="majorEastAsia" w:hAnsi="Trebuchet MS" w:cstheme="majorBidi"/>
        </w:rPr>
        <w:t>He was happy to share that those</w:t>
      </w:r>
      <w:r w:rsidR="00AD1978">
        <w:rPr>
          <w:rFonts w:ascii="Trebuchet MS" w:eastAsiaTheme="majorEastAsia" w:hAnsi="Trebuchet MS" w:cstheme="majorBidi"/>
        </w:rPr>
        <w:t xml:space="preserve"> rules were not passed</w:t>
      </w:r>
      <w:r w:rsidR="0084671B">
        <w:rPr>
          <w:rFonts w:ascii="Trebuchet MS" w:eastAsiaTheme="majorEastAsia" w:hAnsi="Trebuchet MS" w:cstheme="majorBidi"/>
        </w:rPr>
        <w:t>.  Most of the rules that would have had an adverse effect were removed.  There was one issue that has been postponed.  This was overall good news for us!</w:t>
      </w:r>
    </w:p>
    <w:p w14:paraId="2CE57FA2" w14:textId="654AD8F2" w:rsidR="006F241D" w:rsidRPr="00C31099" w:rsidRDefault="006F241D" w:rsidP="00BD3B2F">
      <w:pPr>
        <w:pStyle w:val="ListParagraph"/>
        <w:ind w:left="2160"/>
        <w:rPr>
          <w:rFonts w:ascii="Trebuchet MS" w:eastAsiaTheme="majorEastAsia" w:hAnsi="Trebuchet MS" w:cstheme="majorBidi"/>
        </w:rPr>
      </w:pPr>
    </w:p>
    <w:p w14:paraId="33B8532A" w14:textId="77777777" w:rsidR="00E97EA6" w:rsidRPr="00C31099" w:rsidRDefault="00E97EA6" w:rsidP="00E97EA6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="Trebuchet MS" w:eastAsiaTheme="majorEastAsia" w:hAnsi="Trebuchet MS" w:cstheme="majorBidi"/>
        </w:rPr>
      </w:pPr>
      <w:proofErr w:type="gramStart"/>
      <w:r w:rsidRPr="00C31099">
        <w:rPr>
          <w:rFonts w:ascii="Trebuchet MS" w:eastAsiaTheme="majorEastAsia" w:hAnsi="Trebuchet MS" w:cstheme="majorBidi"/>
          <w:b/>
          <w:bCs/>
        </w:rPr>
        <w:t>Executive Director Report</w:t>
      </w:r>
      <w:proofErr w:type="gramEnd"/>
      <w:r w:rsidRPr="00C31099">
        <w:rPr>
          <w:rFonts w:ascii="Trebuchet MS" w:eastAsiaTheme="majorEastAsia" w:hAnsi="Trebuchet MS" w:cstheme="majorBidi"/>
          <w:b/>
          <w:bCs/>
        </w:rPr>
        <w:t xml:space="preserve"> </w:t>
      </w:r>
    </w:p>
    <w:p w14:paraId="0EDBBF66" w14:textId="466FD0FC" w:rsidR="005D30C0" w:rsidRDefault="00E97EA6" w:rsidP="005D30C0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 w:rsidRPr="00C31099">
        <w:rPr>
          <w:rFonts w:ascii="Trebuchet MS" w:eastAsiaTheme="majorEastAsia" w:hAnsi="Trebuchet MS" w:cstheme="majorBidi"/>
        </w:rPr>
        <w:t>Executive Director Paccione – Executive Directo</w:t>
      </w:r>
      <w:r w:rsidR="00301FC3" w:rsidRPr="00C31099">
        <w:rPr>
          <w:rFonts w:ascii="Trebuchet MS" w:eastAsiaTheme="majorEastAsia" w:hAnsi="Trebuchet MS" w:cstheme="majorBidi"/>
        </w:rPr>
        <w:t>r</w:t>
      </w:r>
      <w:r w:rsidR="005D30C0">
        <w:rPr>
          <w:rFonts w:ascii="Trebuchet MS" w:eastAsiaTheme="majorEastAsia" w:hAnsi="Trebuchet MS" w:cstheme="majorBidi"/>
        </w:rPr>
        <w:t xml:space="preserve"> Paccione began </w:t>
      </w:r>
      <w:r w:rsidR="00DE3BB3">
        <w:rPr>
          <w:rFonts w:ascii="Trebuchet MS" w:eastAsiaTheme="majorEastAsia" w:hAnsi="Trebuchet MS" w:cstheme="majorBidi"/>
        </w:rPr>
        <w:t xml:space="preserve">with wishing everyone a Happy New Year.  She shared that this is going to be </w:t>
      </w:r>
      <w:proofErr w:type="gramStart"/>
      <w:r w:rsidR="00DE3BB3">
        <w:rPr>
          <w:rFonts w:ascii="Trebuchet MS" w:eastAsiaTheme="majorEastAsia" w:hAnsi="Trebuchet MS" w:cstheme="majorBidi"/>
        </w:rPr>
        <w:t>busy</w:t>
      </w:r>
      <w:proofErr w:type="gramEnd"/>
      <w:r w:rsidR="00DE3BB3">
        <w:rPr>
          <w:rFonts w:ascii="Trebuchet MS" w:eastAsiaTheme="majorEastAsia" w:hAnsi="Trebuchet MS" w:cstheme="majorBidi"/>
        </w:rPr>
        <w:t xml:space="preserve"> year for Higher Education</w:t>
      </w:r>
      <w:r w:rsidR="009615FC">
        <w:rPr>
          <w:rFonts w:ascii="Trebuchet MS" w:eastAsiaTheme="majorEastAsia" w:hAnsi="Trebuchet MS" w:cstheme="majorBidi"/>
        </w:rPr>
        <w:t>, the department and the Commission</w:t>
      </w:r>
      <w:r w:rsidR="00DE3BB3">
        <w:rPr>
          <w:rFonts w:ascii="Trebuchet MS" w:eastAsiaTheme="majorEastAsia" w:hAnsi="Trebuchet MS" w:cstheme="majorBidi"/>
        </w:rPr>
        <w:t xml:space="preserve">. </w:t>
      </w:r>
      <w:r w:rsidR="002D04AD">
        <w:rPr>
          <w:rFonts w:ascii="Trebuchet MS" w:eastAsiaTheme="majorEastAsia" w:hAnsi="Trebuchet MS" w:cstheme="majorBidi"/>
        </w:rPr>
        <w:t xml:space="preserve">We </w:t>
      </w:r>
      <w:r w:rsidR="0075045B">
        <w:rPr>
          <w:rFonts w:ascii="Trebuchet MS" w:eastAsiaTheme="majorEastAsia" w:hAnsi="Trebuchet MS" w:cstheme="majorBidi"/>
        </w:rPr>
        <w:t>will be w</w:t>
      </w:r>
      <w:r w:rsidR="00DE3BB3">
        <w:rPr>
          <w:rFonts w:ascii="Trebuchet MS" w:eastAsiaTheme="majorEastAsia" w:hAnsi="Trebuchet MS" w:cstheme="majorBidi"/>
        </w:rPr>
        <w:t xml:space="preserve">orking on </w:t>
      </w:r>
      <w:proofErr w:type="gramStart"/>
      <w:r w:rsidR="00DE3BB3">
        <w:rPr>
          <w:rFonts w:ascii="Trebuchet MS" w:eastAsiaTheme="majorEastAsia" w:hAnsi="Trebuchet MS" w:cstheme="majorBidi"/>
        </w:rPr>
        <w:t xml:space="preserve">the </w:t>
      </w:r>
      <w:r w:rsidR="0075045B">
        <w:rPr>
          <w:rFonts w:ascii="Trebuchet MS" w:eastAsiaTheme="majorEastAsia" w:hAnsi="Trebuchet MS" w:cstheme="majorBidi"/>
        </w:rPr>
        <w:t>f</w:t>
      </w:r>
      <w:r w:rsidR="009615FC">
        <w:rPr>
          <w:rFonts w:ascii="Trebuchet MS" w:eastAsiaTheme="majorEastAsia" w:hAnsi="Trebuchet MS" w:cstheme="majorBidi"/>
        </w:rPr>
        <w:t>unding</w:t>
      </w:r>
      <w:proofErr w:type="gramEnd"/>
      <w:r w:rsidR="009615FC">
        <w:rPr>
          <w:rFonts w:ascii="Trebuchet MS" w:eastAsiaTheme="majorEastAsia" w:hAnsi="Trebuchet MS" w:cstheme="majorBidi"/>
        </w:rPr>
        <w:t xml:space="preserve"> </w:t>
      </w:r>
      <w:r w:rsidR="0075045B">
        <w:rPr>
          <w:rFonts w:ascii="Trebuchet MS" w:eastAsiaTheme="majorEastAsia" w:hAnsi="Trebuchet MS" w:cstheme="majorBidi"/>
        </w:rPr>
        <w:t>f</w:t>
      </w:r>
      <w:r w:rsidR="002D04AD">
        <w:rPr>
          <w:rFonts w:ascii="Trebuchet MS" w:eastAsiaTheme="majorEastAsia" w:hAnsi="Trebuchet MS" w:cstheme="majorBidi"/>
        </w:rPr>
        <w:t xml:space="preserve">ormula </w:t>
      </w:r>
      <w:r w:rsidR="0075045B">
        <w:rPr>
          <w:rFonts w:ascii="Trebuchet MS" w:eastAsiaTheme="majorEastAsia" w:hAnsi="Trebuchet MS" w:cstheme="majorBidi"/>
        </w:rPr>
        <w:t>r</w:t>
      </w:r>
      <w:r w:rsidR="002D04AD">
        <w:rPr>
          <w:rFonts w:ascii="Trebuchet MS" w:eastAsiaTheme="majorEastAsia" w:hAnsi="Trebuchet MS" w:cstheme="majorBidi"/>
        </w:rPr>
        <w:t>eview</w:t>
      </w:r>
      <w:r w:rsidR="00D8529C">
        <w:rPr>
          <w:rFonts w:ascii="Trebuchet MS" w:eastAsiaTheme="majorEastAsia" w:hAnsi="Trebuchet MS" w:cstheme="majorBidi"/>
        </w:rPr>
        <w:t xml:space="preserve"> and</w:t>
      </w:r>
      <w:r w:rsidR="00DE3BB3">
        <w:rPr>
          <w:rFonts w:ascii="Trebuchet MS" w:eastAsiaTheme="majorEastAsia" w:hAnsi="Trebuchet MS" w:cstheme="majorBidi"/>
        </w:rPr>
        <w:t xml:space="preserve"> </w:t>
      </w:r>
      <w:r w:rsidR="00D8529C">
        <w:rPr>
          <w:rFonts w:ascii="Trebuchet MS" w:eastAsiaTheme="majorEastAsia" w:hAnsi="Trebuchet MS" w:cstheme="majorBidi"/>
        </w:rPr>
        <w:t>b</w:t>
      </w:r>
      <w:r w:rsidR="00DE3BB3">
        <w:rPr>
          <w:rFonts w:ascii="Trebuchet MS" w:eastAsiaTheme="majorEastAsia" w:hAnsi="Trebuchet MS" w:cstheme="majorBidi"/>
        </w:rPr>
        <w:t xml:space="preserve">roadening awareness of the </w:t>
      </w:r>
      <w:r w:rsidR="00F73FE1">
        <w:rPr>
          <w:rFonts w:ascii="Trebuchet MS" w:eastAsiaTheme="majorEastAsia" w:hAnsi="Trebuchet MS" w:cstheme="majorBidi"/>
        </w:rPr>
        <w:t xml:space="preserve">Colorado Promise </w:t>
      </w:r>
      <w:r w:rsidR="008C2BFA">
        <w:rPr>
          <w:rFonts w:ascii="Trebuchet MS" w:eastAsiaTheme="majorEastAsia" w:hAnsi="Trebuchet MS" w:cstheme="majorBidi"/>
        </w:rPr>
        <w:t>tax credit in effort to help more Coloradans earn their post-secondary credential</w:t>
      </w:r>
      <w:r w:rsidR="009615FC">
        <w:rPr>
          <w:rFonts w:ascii="Trebuchet MS" w:eastAsiaTheme="majorEastAsia" w:hAnsi="Trebuchet MS" w:cstheme="majorBidi"/>
        </w:rPr>
        <w:t>s.</w:t>
      </w:r>
      <w:r w:rsidR="00D8529C">
        <w:rPr>
          <w:rFonts w:ascii="Trebuchet MS" w:eastAsiaTheme="majorEastAsia" w:hAnsi="Trebuchet MS" w:cstheme="majorBidi"/>
        </w:rPr>
        <w:t xml:space="preserve">  </w:t>
      </w:r>
    </w:p>
    <w:p w14:paraId="34839106" w14:textId="73C65F3C" w:rsidR="00076AE8" w:rsidRDefault="00076AE8" w:rsidP="005D30C0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t xml:space="preserve">Executive Director Paccione reminded the Commission that the Department </w:t>
      </w:r>
      <w:r w:rsidR="002F2CA6">
        <w:rPr>
          <w:rFonts w:ascii="Trebuchet MS" w:eastAsiaTheme="majorEastAsia" w:hAnsi="Trebuchet MS" w:cstheme="majorBidi"/>
        </w:rPr>
        <w:t xml:space="preserve">is scheduled for </w:t>
      </w:r>
      <w:proofErr w:type="gramStart"/>
      <w:r w:rsidR="002F2CA6">
        <w:rPr>
          <w:rFonts w:ascii="Trebuchet MS" w:eastAsiaTheme="majorEastAsia" w:hAnsi="Trebuchet MS" w:cstheme="majorBidi"/>
        </w:rPr>
        <w:t>JBC</w:t>
      </w:r>
      <w:proofErr w:type="gramEnd"/>
      <w:r w:rsidR="002F2CA6">
        <w:rPr>
          <w:rFonts w:ascii="Trebuchet MS" w:eastAsiaTheme="majorEastAsia" w:hAnsi="Trebuchet MS" w:cstheme="majorBidi"/>
        </w:rPr>
        <w:t xml:space="preserve"> hearing next Thursday 1/9 and she encouraged them to attend</w:t>
      </w:r>
      <w:r w:rsidR="00C36E31">
        <w:rPr>
          <w:rFonts w:ascii="Trebuchet MS" w:eastAsiaTheme="majorEastAsia" w:hAnsi="Trebuchet MS" w:cstheme="majorBidi"/>
        </w:rPr>
        <w:t xml:space="preserve">.  </w:t>
      </w:r>
      <w:r w:rsidR="00462025">
        <w:rPr>
          <w:rFonts w:ascii="Trebuchet MS" w:eastAsiaTheme="majorEastAsia" w:hAnsi="Trebuchet MS" w:cstheme="majorBidi"/>
        </w:rPr>
        <w:t>She also reminded them of the Governors State of the State Address on January 9</w:t>
      </w:r>
      <w:r w:rsidR="00462025" w:rsidRPr="00462025">
        <w:rPr>
          <w:rFonts w:ascii="Trebuchet MS" w:eastAsiaTheme="majorEastAsia" w:hAnsi="Trebuchet MS" w:cstheme="majorBidi"/>
          <w:vertAlign w:val="superscript"/>
        </w:rPr>
        <w:t>th</w:t>
      </w:r>
      <w:r w:rsidR="00462025">
        <w:rPr>
          <w:rFonts w:ascii="Trebuchet MS" w:eastAsiaTheme="majorEastAsia" w:hAnsi="Trebuchet MS" w:cstheme="majorBidi"/>
        </w:rPr>
        <w:t xml:space="preserve"> as well</w:t>
      </w:r>
      <w:r w:rsidR="00EE2116">
        <w:rPr>
          <w:rFonts w:ascii="Trebuchet MS" w:eastAsiaTheme="majorEastAsia" w:hAnsi="Trebuchet MS" w:cstheme="majorBidi"/>
        </w:rPr>
        <w:t xml:space="preserve">. She encouraged them to listen </w:t>
      </w:r>
      <w:proofErr w:type="gramStart"/>
      <w:r w:rsidR="00EE2116">
        <w:rPr>
          <w:rFonts w:ascii="Trebuchet MS" w:eastAsiaTheme="majorEastAsia" w:hAnsi="Trebuchet MS" w:cstheme="majorBidi"/>
        </w:rPr>
        <w:t>into</w:t>
      </w:r>
      <w:proofErr w:type="gramEnd"/>
      <w:r w:rsidR="00EE2116">
        <w:rPr>
          <w:rFonts w:ascii="Trebuchet MS" w:eastAsiaTheme="majorEastAsia" w:hAnsi="Trebuchet MS" w:cstheme="majorBidi"/>
        </w:rPr>
        <w:t xml:space="preserve"> that prior to attending or listening in on the JBC hearing.</w:t>
      </w:r>
    </w:p>
    <w:p w14:paraId="1E5B183B" w14:textId="508B4F9E" w:rsidR="00E83DEA" w:rsidRDefault="00E83DEA" w:rsidP="005D30C0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t>Dr. Paccione also mentioned that she is looking forward to the start of the legislative session</w:t>
      </w:r>
      <w:r w:rsidR="00EA05C8">
        <w:rPr>
          <w:rFonts w:ascii="Trebuchet MS" w:eastAsiaTheme="majorEastAsia" w:hAnsi="Trebuchet MS" w:cstheme="majorBidi"/>
        </w:rPr>
        <w:t>.  It starts next week!</w:t>
      </w:r>
    </w:p>
    <w:p w14:paraId="43C7A37D" w14:textId="6DD9681F" w:rsidR="00531F05" w:rsidRDefault="0074331B" w:rsidP="005D30C0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t xml:space="preserve">Executive Director Paccione went on the </w:t>
      </w:r>
      <w:proofErr w:type="gramStart"/>
      <w:r>
        <w:rPr>
          <w:rFonts w:ascii="Trebuchet MS" w:eastAsiaTheme="majorEastAsia" w:hAnsi="Trebuchet MS" w:cstheme="majorBidi"/>
        </w:rPr>
        <w:t>share</w:t>
      </w:r>
      <w:proofErr w:type="gramEnd"/>
      <w:r>
        <w:rPr>
          <w:rFonts w:ascii="Trebuchet MS" w:eastAsiaTheme="majorEastAsia" w:hAnsi="Trebuchet MS" w:cstheme="majorBidi"/>
        </w:rPr>
        <w:t xml:space="preserve"> that there is a new report from WICHE that </w:t>
      </w:r>
      <w:r w:rsidR="00C81F80">
        <w:rPr>
          <w:rFonts w:ascii="Trebuchet MS" w:eastAsiaTheme="majorEastAsia" w:hAnsi="Trebuchet MS" w:cstheme="majorBidi"/>
        </w:rPr>
        <w:t>talks about high school gradu</w:t>
      </w:r>
      <w:r w:rsidR="00A243DF">
        <w:rPr>
          <w:rFonts w:ascii="Trebuchet MS" w:eastAsiaTheme="majorEastAsia" w:hAnsi="Trebuchet MS" w:cstheme="majorBidi"/>
        </w:rPr>
        <w:t xml:space="preserve">ation projections.  </w:t>
      </w:r>
      <w:r w:rsidR="00700705">
        <w:rPr>
          <w:rFonts w:ascii="Trebuchet MS" w:eastAsiaTheme="majorEastAsia" w:hAnsi="Trebuchet MS" w:cstheme="majorBidi"/>
        </w:rPr>
        <w:t>While there is a steep decline in enrollment to IHEs across the country, Colorado has more of a gradual decline</w:t>
      </w:r>
      <w:r w:rsidR="00E64B97">
        <w:rPr>
          <w:rFonts w:ascii="Trebuchet MS" w:eastAsiaTheme="majorEastAsia" w:hAnsi="Trebuchet MS" w:cstheme="majorBidi"/>
        </w:rPr>
        <w:t xml:space="preserve"> in enrollment.  This </w:t>
      </w:r>
      <w:r w:rsidR="00F85D5C">
        <w:rPr>
          <w:rFonts w:ascii="Trebuchet MS" w:eastAsiaTheme="majorEastAsia" w:hAnsi="Trebuchet MS" w:cstheme="majorBidi"/>
        </w:rPr>
        <w:t>has a greater impact on</w:t>
      </w:r>
      <w:r w:rsidR="003228C9">
        <w:rPr>
          <w:rFonts w:ascii="Trebuchet MS" w:eastAsiaTheme="majorEastAsia" w:hAnsi="Trebuchet MS" w:cstheme="majorBidi"/>
        </w:rPr>
        <w:t xml:space="preserve"> </w:t>
      </w:r>
      <w:r w:rsidR="00E64B97">
        <w:rPr>
          <w:rFonts w:ascii="Trebuchet MS" w:eastAsiaTheme="majorEastAsia" w:hAnsi="Trebuchet MS" w:cstheme="majorBidi"/>
        </w:rPr>
        <w:t xml:space="preserve">students of color, and </w:t>
      </w:r>
      <w:r w:rsidR="00A74EBB">
        <w:rPr>
          <w:rFonts w:ascii="Trebuchet MS" w:eastAsiaTheme="majorEastAsia" w:hAnsi="Trebuchet MS" w:cstheme="majorBidi"/>
        </w:rPr>
        <w:t xml:space="preserve">we should ensure that even </w:t>
      </w:r>
      <w:proofErr w:type="gramStart"/>
      <w:r w:rsidR="00A74EBB">
        <w:rPr>
          <w:rFonts w:ascii="Trebuchet MS" w:eastAsiaTheme="majorEastAsia" w:hAnsi="Trebuchet MS" w:cstheme="majorBidi"/>
        </w:rPr>
        <w:t>the minority</w:t>
      </w:r>
      <w:proofErr w:type="gramEnd"/>
      <w:r w:rsidR="00A74EBB">
        <w:rPr>
          <w:rFonts w:ascii="Trebuchet MS" w:eastAsiaTheme="majorEastAsia" w:hAnsi="Trebuchet MS" w:cstheme="majorBidi"/>
        </w:rPr>
        <w:t xml:space="preserve"> students have a line of sight to post-secondary credentials in Colorado.</w:t>
      </w:r>
    </w:p>
    <w:p w14:paraId="0D2E7E66" w14:textId="71E2EC06" w:rsidR="00CF078E" w:rsidRDefault="00CF078E" w:rsidP="005D30C0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t>Dr. Paccione shared sentiments for Dr. Chris Rasmussen as he moves on to new adventures in Hi</w:t>
      </w:r>
      <w:r w:rsidR="00EC137D">
        <w:rPr>
          <w:rFonts w:ascii="Trebuchet MS" w:eastAsiaTheme="majorEastAsia" w:hAnsi="Trebuchet MS" w:cstheme="majorBidi"/>
        </w:rPr>
        <w:t>gher Education.</w:t>
      </w:r>
      <w:r w:rsidR="003228C9">
        <w:rPr>
          <w:rFonts w:ascii="Trebuchet MS" w:eastAsiaTheme="majorEastAsia" w:hAnsi="Trebuchet MS" w:cstheme="majorBidi"/>
        </w:rPr>
        <w:t xml:space="preserve">  She also shared sentiments </w:t>
      </w:r>
      <w:proofErr w:type="gramStart"/>
      <w:r w:rsidR="003228C9">
        <w:rPr>
          <w:rFonts w:ascii="Trebuchet MS" w:eastAsiaTheme="majorEastAsia" w:hAnsi="Trebuchet MS" w:cstheme="majorBidi"/>
        </w:rPr>
        <w:t>for</w:t>
      </w:r>
      <w:proofErr w:type="gramEnd"/>
      <w:r w:rsidR="003228C9">
        <w:rPr>
          <w:rFonts w:ascii="Trebuchet MS" w:eastAsiaTheme="majorEastAsia" w:hAnsi="Trebuchet MS" w:cstheme="majorBidi"/>
        </w:rPr>
        <w:t xml:space="preserve"> </w:t>
      </w:r>
      <w:r w:rsidR="003228C9">
        <w:rPr>
          <w:rFonts w:ascii="Trebuchet MS" w:eastAsiaTheme="majorEastAsia" w:hAnsi="Trebuchet MS" w:cstheme="majorBidi"/>
        </w:rPr>
        <w:lastRenderedPageBreak/>
        <w:t>Crystal Collins</w:t>
      </w:r>
      <w:r w:rsidR="00E540B8">
        <w:rPr>
          <w:rFonts w:ascii="Trebuchet MS" w:eastAsiaTheme="majorEastAsia" w:hAnsi="Trebuchet MS" w:cstheme="majorBidi"/>
        </w:rPr>
        <w:t>, CFO for the department, as she also leaving for new adventures.</w:t>
      </w:r>
    </w:p>
    <w:p w14:paraId="005A71E1" w14:textId="426F1D20" w:rsidR="00181663" w:rsidRPr="00C31099" w:rsidRDefault="00181663" w:rsidP="005D30C0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t xml:space="preserve">Finally, Dr. Paccione gave a teaser for </w:t>
      </w:r>
      <w:r w:rsidR="0069478C">
        <w:rPr>
          <w:rFonts w:ascii="Trebuchet MS" w:eastAsiaTheme="majorEastAsia" w:hAnsi="Trebuchet MS" w:cstheme="majorBidi"/>
        </w:rPr>
        <w:t xml:space="preserve">a media campaign that is going to </w:t>
      </w:r>
      <w:proofErr w:type="gramStart"/>
      <w:r w:rsidR="0069478C">
        <w:rPr>
          <w:rFonts w:ascii="Trebuchet MS" w:eastAsiaTheme="majorEastAsia" w:hAnsi="Trebuchet MS" w:cstheme="majorBidi"/>
        </w:rPr>
        <w:t>launch</w:t>
      </w:r>
      <w:proofErr w:type="gramEnd"/>
      <w:r w:rsidR="0069478C">
        <w:rPr>
          <w:rFonts w:ascii="Trebuchet MS" w:eastAsiaTheme="majorEastAsia" w:hAnsi="Trebuchet MS" w:cstheme="majorBidi"/>
        </w:rPr>
        <w:t xml:space="preserve"> soon.</w:t>
      </w:r>
      <w:r w:rsidR="00864CE4">
        <w:rPr>
          <w:rFonts w:ascii="Trebuchet MS" w:eastAsiaTheme="majorEastAsia" w:hAnsi="Trebuchet MS" w:cstheme="majorBidi"/>
        </w:rPr>
        <w:t xml:space="preserve">  It will highlight the</w:t>
      </w:r>
      <w:r w:rsidR="00D47160">
        <w:rPr>
          <w:rFonts w:ascii="Trebuchet MS" w:eastAsiaTheme="majorEastAsia" w:hAnsi="Trebuchet MS" w:cstheme="majorBidi"/>
        </w:rPr>
        <w:t xml:space="preserve"> value</w:t>
      </w:r>
      <w:r w:rsidR="000E6447">
        <w:rPr>
          <w:rFonts w:ascii="Trebuchet MS" w:eastAsiaTheme="majorEastAsia" w:hAnsi="Trebuchet MS" w:cstheme="majorBidi"/>
        </w:rPr>
        <w:t xml:space="preserve"> proposition</w:t>
      </w:r>
      <w:r w:rsidR="00DE79A6">
        <w:rPr>
          <w:rFonts w:ascii="Trebuchet MS" w:eastAsiaTheme="majorEastAsia" w:hAnsi="Trebuchet MS" w:cstheme="majorBidi"/>
        </w:rPr>
        <w:t xml:space="preserve"> for post-secondary education</w:t>
      </w:r>
      <w:r w:rsidR="00240A62">
        <w:rPr>
          <w:rFonts w:ascii="Trebuchet MS" w:eastAsiaTheme="majorEastAsia" w:hAnsi="Trebuchet MS" w:cstheme="majorBidi"/>
        </w:rPr>
        <w:t xml:space="preserve"> and how that education benefits the students in their careers</w:t>
      </w:r>
      <w:r w:rsidR="00B21246">
        <w:rPr>
          <w:rFonts w:ascii="Trebuchet MS" w:eastAsiaTheme="majorEastAsia" w:hAnsi="Trebuchet MS" w:cstheme="majorBidi"/>
        </w:rPr>
        <w:t>.</w:t>
      </w:r>
      <w:r w:rsidR="00EC3D26">
        <w:rPr>
          <w:rFonts w:ascii="Trebuchet MS" w:eastAsiaTheme="majorEastAsia" w:hAnsi="Trebuchet MS" w:cstheme="majorBidi"/>
        </w:rPr>
        <w:t xml:space="preserve"> This will be a year-long </w:t>
      </w:r>
      <w:r w:rsidR="00F33C6D">
        <w:rPr>
          <w:rFonts w:ascii="Trebuchet MS" w:eastAsiaTheme="majorEastAsia" w:hAnsi="Trebuchet MS" w:cstheme="majorBidi"/>
        </w:rPr>
        <w:t>campaign,</w:t>
      </w:r>
      <w:r w:rsidR="00EC3D26">
        <w:rPr>
          <w:rFonts w:ascii="Trebuchet MS" w:eastAsiaTheme="majorEastAsia" w:hAnsi="Trebuchet MS" w:cstheme="majorBidi"/>
        </w:rPr>
        <w:t xml:space="preserve"> and it will start next week.</w:t>
      </w:r>
    </w:p>
    <w:p w14:paraId="50E6BED1" w14:textId="7C68321F" w:rsidR="00445738" w:rsidRPr="00C31099" w:rsidRDefault="00445738" w:rsidP="00E464E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</w:p>
    <w:p w14:paraId="5B0D245D" w14:textId="7DC0CCA9" w:rsidR="00695408" w:rsidRPr="00C31099" w:rsidRDefault="00695408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</w:p>
    <w:p w14:paraId="319EC5E0" w14:textId="77777777" w:rsidR="00A97DE1" w:rsidRPr="00C31099" w:rsidRDefault="00A97DE1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</w:p>
    <w:p w14:paraId="673D770F" w14:textId="4380C006" w:rsidR="00E97EA6" w:rsidRPr="00C31099" w:rsidRDefault="00E97EA6" w:rsidP="00E97EA6">
      <w:pPr>
        <w:pStyle w:val="ListParagraph"/>
        <w:numPr>
          <w:ilvl w:val="0"/>
          <w:numId w:val="4"/>
        </w:numPr>
        <w:spacing w:line="276" w:lineRule="auto"/>
        <w:rPr>
          <w:rFonts w:ascii="Trebuchet MS" w:eastAsiaTheme="majorEastAsia" w:hAnsi="Trebuchet MS" w:cstheme="majorBidi"/>
          <w:b/>
          <w:bCs/>
        </w:rPr>
      </w:pPr>
      <w:r w:rsidRPr="00C31099">
        <w:rPr>
          <w:rFonts w:ascii="Trebuchet MS" w:eastAsiaTheme="majorEastAsia" w:hAnsi="Trebuchet MS" w:cstheme="majorBidi"/>
        </w:rPr>
        <w:t xml:space="preserve"> </w:t>
      </w:r>
      <w:r w:rsidRPr="00C31099">
        <w:rPr>
          <w:rFonts w:ascii="Trebuchet MS" w:eastAsiaTheme="majorEastAsia" w:hAnsi="Trebuchet MS" w:cstheme="majorBidi"/>
          <w:b/>
          <w:bCs/>
        </w:rPr>
        <w:t xml:space="preserve">Public Comment – </w:t>
      </w:r>
    </w:p>
    <w:p w14:paraId="67381E31" w14:textId="73999205" w:rsidR="00F549B5" w:rsidRPr="00F33C6D" w:rsidRDefault="00B813EE" w:rsidP="006E722B">
      <w:pPr>
        <w:pStyle w:val="ListParagraph"/>
        <w:numPr>
          <w:ilvl w:val="3"/>
          <w:numId w:val="5"/>
        </w:numPr>
        <w:spacing w:line="276" w:lineRule="auto"/>
        <w:rPr>
          <w:rFonts w:ascii="Trebuchet MS" w:eastAsiaTheme="majorEastAsia" w:hAnsi="Trebuchet MS" w:cstheme="majorBidi"/>
        </w:rPr>
      </w:pPr>
      <w:r>
        <w:rPr>
          <w:rFonts w:ascii="Trebuchet MS" w:eastAsiaTheme="majorEastAsia" w:hAnsi="Trebuchet MS" w:cstheme="majorBidi"/>
        </w:rPr>
        <w:t>None</w:t>
      </w:r>
      <w:r w:rsidR="00EC3D26" w:rsidRPr="00F33C6D">
        <w:rPr>
          <w:rFonts w:ascii="Trebuchet MS" w:eastAsiaTheme="majorEastAsia" w:hAnsi="Trebuchet MS" w:cstheme="majorBidi"/>
        </w:rPr>
        <w:t xml:space="preserve"> </w:t>
      </w:r>
    </w:p>
    <w:p w14:paraId="3C0D66F2" w14:textId="44735145" w:rsidR="00E97EA6" w:rsidRPr="00C31099" w:rsidRDefault="00A0671B" w:rsidP="00E97EA6">
      <w:pPr>
        <w:tabs>
          <w:tab w:val="left" w:pos="7105"/>
        </w:tabs>
        <w:spacing w:line="276" w:lineRule="auto"/>
        <w:ind w:left="720"/>
        <w:rPr>
          <w:rFonts w:eastAsiaTheme="majorEastAsia" w:cstheme="majorBidi"/>
          <w:sz w:val="24"/>
          <w:szCs w:val="24"/>
        </w:rPr>
      </w:pPr>
      <w:r w:rsidRPr="00C31099">
        <w:rPr>
          <w:rFonts w:eastAsiaTheme="majorEastAsia" w:cstheme="majorBidi"/>
          <w:sz w:val="24"/>
          <w:szCs w:val="24"/>
        </w:rPr>
        <w:t xml:space="preserve"> </w:t>
      </w:r>
    </w:p>
    <w:p w14:paraId="1712A68E" w14:textId="59DE716A" w:rsidR="00AC26CB" w:rsidRPr="00C31099" w:rsidRDefault="00AC26CB" w:rsidP="00AC26CB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Trebuchet MS" w:eastAsia="Calibri" w:hAnsi="Trebuchet MS" w:cs="Calibri"/>
          <w:b/>
          <w:bCs/>
        </w:rPr>
      </w:pPr>
      <w:r w:rsidRPr="00C31099">
        <w:rPr>
          <w:rFonts w:ascii="Trebuchet MS" w:eastAsia="Calibri" w:hAnsi="Trebuchet MS" w:cs="Calibri"/>
          <w:b/>
          <w:bCs/>
        </w:rPr>
        <w:t xml:space="preserve">Consent Items </w:t>
      </w:r>
    </w:p>
    <w:p w14:paraId="512A4914" w14:textId="55A0F0E5" w:rsidR="00097447" w:rsidRPr="00097447" w:rsidRDefault="00097447" w:rsidP="00097447">
      <w:pPr>
        <w:pStyle w:val="body"/>
        <w:ind w:left="1800"/>
        <w:rPr>
          <w:rFonts w:eastAsia="Calibri" w:cstheme="majorHAnsi"/>
          <w:color w:val="000000" w:themeColor="text1"/>
          <w:sz w:val="24"/>
        </w:rPr>
      </w:pPr>
    </w:p>
    <w:p w14:paraId="5E426D2A" w14:textId="77777777" w:rsidR="00097447" w:rsidRPr="00097447" w:rsidRDefault="00097447" w:rsidP="00097447">
      <w:pPr>
        <w:pStyle w:val="body"/>
        <w:numPr>
          <w:ilvl w:val="0"/>
          <w:numId w:val="12"/>
        </w:numPr>
        <w:rPr>
          <w:rFonts w:eastAsia="Calibri" w:cstheme="majorHAnsi"/>
          <w:color w:val="000000" w:themeColor="text1"/>
          <w:sz w:val="24"/>
        </w:rPr>
      </w:pPr>
      <w:r w:rsidRPr="00097447">
        <w:rPr>
          <w:rFonts w:eastAsia="Calibri" w:cstheme="majorHAnsi"/>
          <w:color w:val="000000" w:themeColor="text1"/>
          <w:sz w:val="24"/>
        </w:rPr>
        <w:t xml:space="preserve">Degree Authorization – Approval for the Renewal of Authorization for Galen College of Nursing – </w:t>
      </w:r>
      <w:r w:rsidRPr="00097447">
        <w:rPr>
          <w:rFonts w:eastAsia="Calibri" w:cstheme="majorHAnsi"/>
          <w:i/>
          <w:iCs/>
          <w:color w:val="000000" w:themeColor="text1"/>
          <w:sz w:val="24"/>
        </w:rPr>
        <w:t>Heather DeLange</w:t>
      </w:r>
    </w:p>
    <w:p w14:paraId="3562C97D" w14:textId="77777777" w:rsidR="00097447" w:rsidRPr="00097447" w:rsidRDefault="00097447" w:rsidP="00097447">
      <w:pPr>
        <w:pStyle w:val="body"/>
        <w:numPr>
          <w:ilvl w:val="0"/>
          <w:numId w:val="12"/>
        </w:numPr>
        <w:rPr>
          <w:rFonts w:eastAsia="Calibri" w:cstheme="majorHAnsi"/>
          <w:i/>
          <w:iCs/>
          <w:color w:val="000000" w:themeColor="text1"/>
          <w:sz w:val="24"/>
        </w:rPr>
      </w:pPr>
      <w:r w:rsidRPr="00097447">
        <w:rPr>
          <w:rFonts w:eastAsia="Calibri" w:cstheme="majorHAnsi"/>
          <w:color w:val="000000" w:themeColor="text1"/>
          <w:sz w:val="24"/>
        </w:rPr>
        <w:t xml:space="preserve">Degree Authorization – Approval for the Renewal of Authorization for Religious Training Institutions – </w:t>
      </w:r>
      <w:r w:rsidRPr="00097447">
        <w:rPr>
          <w:rFonts w:eastAsia="Calibri" w:cstheme="majorHAnsi"/>
          <w:i/>
          <w:iCs/>
          <w:color w:val="000000" w:themeColor="text1"/>
          <w:sz w:val="24"/>
        </w:rPr>
        <w:t>Heather DeLange</w:t>
      </w:r>
    </w:p>
    <w:p w14:paraId="398CF8E3" w14:textId="48BE9D00" w:rsidR="00387CEA" w:rsidRPr="00C31099" w:rsidRDefault="00387CEA" w:rsidP="00097447">
      <w:pPr>
        <w:pStyle w:val="body"/>
        <w:ind w:left="1800"/>
        <w:rPr>
          <w:rFonts w:eastAsia="Calibri" w:cs="Calibri"/>
          <w:color w:val="000000" w:themeColor="text1"/>
          <w:sz w:val="24"/>
        </w:rPr>
      </w:pPr>
    </w:p>
    <w:p w14:paraId="116D1C84" w14:textId="2F59FB1F" w:rsidR="00AC26CB" w:rsidRDefault="00C40790" w:rsidP="00AC26CB">
      <w:pPr>
        <w:pStyle w:val="body"/>
        <w:ind w:left="1800"/>
        <w:rPr>
          <w:rFonts w:eastAsia="Calibri" w:cs="Calibri"/>
          <w:i/>
          <w:iCs/>
          <w:color w:val="000000" w:themeColor="text1"/>
          <w:sz w:val="24"/>
        </w:rPr>
      </w:pPr>
      <w:r>
        <w:rPr>
          <w:rFonts w:eastAsia="Calibri" w:cs="Calibri"/>
          <w:i/>
          <w:iCs/>
          <w:color w:val="000000" w:themeColor="text1"/>
          <w:sz w:val="24"/>
        </w:rPr>
        <w:t>Heather pointed out to Chair Walmer that these items did not go through Committee as they did not meet in December.  She gave a brief description of both consent items to the Commiss</w:t>
      </w:r>
      <w:r w:rsidR="000565D2">
        <w:rPr>
          <w:rFonts w:eastAsia="Calibri" w:cs="Calibri"/>
          <w:i/>
          <w:iCs/>
          <w:color w:val="000000" w:themeColor="text1"/>
          <w:sz w:val="24"/>
        </w:rPr>
        <w:t xml:space="preserve">ion.  There was a </w:t>
      </w:r>
      <w:r w:rsidR="00421AE5">
        <w:rPr>
          <w:rFonts w:eastAsia="Calibri" w:cs="Calibri"/>
          <w:i/>
          <w:iCs/>
          <w:color w:val="000000" w:themeColor="text1"/>
          <w:sz w:val="24"/>
        </w:rPr>
        <w:t>motion for each item</w:t>
      </w:r>
      <w:r w:rsidR="00C96AC2">
        <w:rPr>
          <w:rFonts w:eastAsia="Calibri" w:cs="Calibri"/>
          <w:i/>
          <w:iCs/>
          <w:color w:val="000000" w:themeColor="text1"/>
          <w:sz w:val="24"/>
        </w:rPr>
        <w:t xml:space="preserve"> since they had not gone through the committee for approval.</w:t>
      </w:r>
    </w:p>
    <w:p w14:paraId="66D6D42C" w14:textId="77777777" w:rsidR="00C96AC2" w:rsidRPr="00C31099" w:rsidRDefault="00C96AC2" w:rsidP="00AC26CB">
      <w:pPr>
        <w:pStyle w:val="body"/>
        <w:ind w:left="1800"/>
        <w:rPr>
          <w:rFonts w:eastAsia="Calibri" w:cs="Calibri"/>
          <w:i/>
          <w:iCs/>
          <w:color w:val="000000" w:themeColor="text1"/>
          <w:sz w:val="24"/>
        </w:rPr>
      </w:pPr>
    </w:p>
    <w:p w14:paraId="4B0193F3" w14:textId="0E80520B" w:rsidR="00C7493B" w:rsidRDefault="00C7493B" w:rsidP="00C7493B">
      <w:pPr>
        <w:ind w:left="720"/>
        <w:rPr>
          <w:rFonts w:eastAsiaTheme="majorEastAsia" w:cstheme="majorBidi"/>
          <w:sz w:val="24"/>
          <w:szCs w:val="24"/>
        </w:rPr>
      </w:pPr>
      <w:r w:rsidRPr="00C31099">
        <w:rPr>
          <w:rFonts w:eastAsiaTheme="majorEastAsia" w:cstheme="majorBidi"/>
          <w:sz w:val="24"/>
          <w:szCs w:val="24"/>
        </w:rPr>
        <w:t xml:space="preserve">Commissioner </w:t>
      </w:r>
      <w:r w:rsidR="00C96AC2">
        <w:rPr>
          <w:rFonts w:eastAsiaTheme="majorEastAsia" w:cstheme="majorBidi"/>
          <w:sz w:val="24"/>
          <w:szCs w:val="24"/>
        </w:rPr>
        <w:t>Harber</w:t>
      </w:r>
      <w:r w:rsidRPr="00C31099">
        <w:rPr>
          <w:rFonts w:eastAsiaTheme="majorEastAsia" w:cstheme="majorBidi"/>
          <w:sz w:val="24"/>
          <w:szCs w:val="24"/>
        </w:rPr>
        <w:t xml:space="preserve"> motioned to</w:t>
      </w:r>
      <w:r w:rsidR="00067AAB" w:rsidRPr="00C31099">
        <w:rPr>
          <w:rFonts w:eastAsiaTheme="majorEastAsia" w:cstheme="majorBidi"/>
          <w:sz w:val="24"/>
          <w:szCs w:val="24"/>
        </w:rPr>
        <w:t xml:space="preserve"> approve the consent agenda</w:t>
      </w:r>
      <w:r w:rsidRPr="00C31099">
        <w:rPr>
          <w:rFonts w:eastAsiaTheme="majorEastAsia" w:cstheme="majorBidi"/>
          <w:sz w:val="24"/>
          <w:szCs w:val="24"/>
        </w:rPr>
        <w:t xml:space="preserve"> </w:t>
      </w:r>
      <w:r w:rsidR="00C96AC2">
        <w:rPr>
          <w:rFonts w:eastAsiaTheme="majorEastAsia" w:cstheme="majorBidi"/>
          <w:sz w:val="24"/>
          <w:szCs w:val="24"/>
        </w:rPr>
        <w:t>item II A</w:t>
      </w:r>
      <w:r w:rsidR="006D737F">
        <w:rPr>
          <w:rFonts w:eastAsiaTheme="majorEastAsia" w:cstheme="majorBidi"/>
          <w:sz w:val="24"/>
          <w:szCs w:val="24"/>
        </w:rPr>
        <w:t xml:space="preserve">, </w:t>
      </w:r>
      <w:r w:rsidRPr="00C31099">
        <w:rPr>
          <w:rFonts w:eastAsiaTheme="majorEastAsia" w:cstheme="majorBidi"/>
          <w:sz w:val="24"/>
          <w:szCs w:val="24"/>
        </w:rPr>
        <w:t xml:space="preserve">and </w:t>
      </w:r>
      <w:r w:rsidR="006D737F">
        <w:rPr>
          <w:rFonts w:eastAsiaTheme="majorEastAsia" w:cstheme="majorBidi"/>
          <w:sz w:val="24"/>
          <w:szCs w:val="24"/>
        </w:rPr>
        <w:t>Commissioner Tucker</w:t>
      </w:r>
      <w:r w:rsidRPr="00C31099">
        <w:rPr>
          <w:rFonts w:eastAsiaTheme="majorEastAsia" w:cstheme="majorBidi"/>
          <w:sz w:val="24"/>
          <w:szCs w:val="24"/>
        </w:rPr>
        <w:t xml:space="preserve"> second the motion.  The consent </w:t>
      </w:r>
      <w:r w:rsidR="006D737F">
        <w:rPr>
          <w:rFonts w:eastAsiaTheme="majorEastAsia" w:cstheme="majorBidi"/>
          <w:sz w:val="24"/>
          <w:szCs w:val="24"/>
        </w:rPr>
        <w:t>item</w:t>
      </w:r>
      <w:r w:rsidRPr="00C31099">
        <w:rPr>
          <w:rFonts w:eastAsiaTheme="majorEastAsia" w:cstheme="majorBidi"/>
          <w:sz w:val="24"/>
          <w:szCs w:val="24"/>
        </w:rPr>
        <w:t xml:space="preserve"> was approved</w:t>
      </w:r>
      <w:r w:rsidR="00067AAB" w:rsidRPr="00C31099">
        <w:rPr>
          <w:rFonts w:eastAsiaTheme="majorEastAsia" w:cstheme="majorBidi"/>
          <w:sz w:val="24"/>
          <w:szCs w:val="24"/>
        </w:rPr>
        <w:t xml:space="preserve"> with no opposition.</w:t>
      </w:r>
    </w:p>
    <w:p w14:paraId="56E8CE99" w14:textId="77777777" w:rsidR="006D737F" w:rsidRDefault="006D737F" w:rsidP="00C7493B">
      <w:pPr>
        <w:ind w:left="720"/>
        <w:rPr>
          <w:rFonts w:eastAsiaTheme="majorEastAsia" w:cstheme="majorBidi"/>
          <w:sz w:val="24"/>
          <w:szCs w:val="24"/>
        </w:rPr>
      </w:pPr>
    </w:p>
    <w:p w14:paraId="1560AB97" w14:textId="0AC9E3F4" w:rsidR="006D737F" w:rsidRPr="00C31099" w:rsidRDefault="006D737F" w:rsidP="00C7493B">
      <w:pPr>
        <w:ind w:left="720"/>
        <w:rPr>
          <w:rFonts w:eastAsiaTheme="majorEastAsia" w:cstheme="majorBidi"/>
          <w:sz w:val="24"/>
          <w:szCs w:val="24"/>
        </w:rPr>
      </w:pPr>
      <w:r w:rsidRPr="00C31099">
        <w:rPr>
          <w:rFonts w:eastAsiaTheme="majorEastAsia" w:cstheme="majorBidi"/>
          <w:sz w:val="24"/>
          <w:szCs w:val="24"/>
        </w:rPr>
        <w:t xml:space="preserve">Commissioner </w:t>
      </w:r>
      <w:r>
        <w:rPr>
          <w:rFonts w:eastAsiaTheme="majorEastAsia" w:cstheme="majorBidi"/>
          <w:sz w:val="24"/>
          <w:szCs w:val="24"/>
        </w:rPr>
        <w:t>Harber</w:t>
      </w:r>
      <w:r w:rsidRPr="00C31099">
        <w:rPr>
          <w:rFonts w:eastAsiaTheme="majorEastAsia" w:cstheme="majorBidi"/>
          <w:sz w:val="24"/>
          <w:szCs w:val="24"/>
        </w:rPr>
        <w:t xml:space="preserve"> motioned to approve the consent agenda </w:t>
      </w:r>
      <w:r>
        <w:rPr>
          <w:rFonts w:eastAsiaTheme="majorEastAsia" w:cstheme="majorBidi"/>
          <w:sz w:val="24"/>
          <w:szCs w:val="24"/>
        </w:rPr>
        <w:t xml:space="preserve">item II B, </w:t>
      </w:r>
      <w:r w:rsidRPr="00C31099">
        <w:rPr>
          <w:rFonts w:eastAsiaTheme="majorEastAsia" w:cstheme="majorBidi"/>
          <w:sz w:val="24"/>
          <w:szCs w:val="24"/>
        </w:rPr>
        <w:t xml:space="preserve">and </w:t>
      </w:r>
      <w:r w:rsidR="0093692D">
        <w:rPr>
          <w:rFonts w:eastAsiaTheme="majorEastAsia" w:cstheme="majorBidi"/>
          <w:sz w:val="24"/>
          <w:szCs w:val="24"/>
        </w:rPr>
        <w:t>Vice Chair Gonzales</w:t>
      </w:r>
      <w:r w:rsidRPr="00C31099">
        <w:rPr>
          <w:rFonts w:eastAsiaTheme="majorEastAsia" w:cstheme="majorBidi"/>
          <w:sz w:val="24"/>
          <w:szCs w:val="24"/>
        </w:rPr>
        <w:t xml:space="preserve"> second the motion.  The consent </w:t>
      </w:r>
      <w:r>
        <w:rPr>
          <w:rFonts w:eastAsiaTheme="majorEastAsia" w:cstheme="majorBidi"/>
          <w:sz w:val="24"/>
          <w:szCs w:val="24"/>
        </w:rPr>
        <w:t>item</w:t>
      </w:r>
      <w:r w:rsidRPr="00C31099">
        <w:rPr>
          <w:rFonts w:eastAsiaTheme="majorEastAsia" w:cstheme="majorBidi"/>
          <w:sz w:val="24"/>
          <w:szCs w:val="24"/>
        </w:rPr>
        <w:t xml:space="preserve"> was approved with no opposition</w:t>
      </w:r>
    </w:p>
    <w:p w14:paraId="0EB74F47" w14:textId="77777777" w:rsidR="00CD5F85" w:rsidRPr="00C31099" w:rsidRDefault="00CD5F85" w:rsidP="00AC26CB">
      <w:pPr>
        <w:pStyle w:val="body"/>
        <w:ind w:left="1800"/>
        <w:rPr>
          <w:rFonts w:eastAsia="Calibri" w:cs="Calibri"/>
          <w:i/>
          <w:iCs/>
          <w:color w:val="000000" w:themeColor="text1"/>
          <w:sz w:val="24"/>
        </w:rPr>
      </w:pPr>
    </w:p>
    <w:p w14:paraId="0FE24211" w14:textId="77777777" w:rsidR="00CE7FA8" w:rsidRDefault="00CE7FA8" w:rsidP="00AC26CB">
      <w:pPr>
        <w:pStyle w:val="body"/>
        <w:ind w:left="1800"/>
        <w:rPr>
          <w:rFonts w:eastAsia="Calibri" w:cs="Calibri"/>
          <w:i/>
          <w:iCs/>
          <w:color w:val="000000" w:themeColor="text1"/>
          <w:sz w:val="24"/>
        </w:rPr>
      </w:pPr>
    </w:p>
    <w:p w14:paraId="2E379EED" w14:textId="77777777" w:rsidR="0093692D" w:rsidRDefault="0093692D" w:rsidP="00AC26CB">
      <w:pPr>
        <w:pStyle w:val="body"/>
        <w:ind w:left="1800"/>
        <w:rPr>
          <w:rFonts w:eastAsia="Calibri" w:cs="Calibri"/>
          <w:i/>
          <w:iCs/>
          <w:color w:val="000000" w:themeColor="text1"/>
          <w:sz w:val="24"/>
        </w:rPr>
      </w:pPr>
    </w:p>
    <w:p w14:paraId="61BCC412" w14:textId="77777777" w:rsidR="0093692D" w:rsidRPr="00C31099" w:rsidRDefault="0093692D" w:rsidP="00AC26CB">
      <w:pPr>
        <w:pStyle w:val="body"/>
        <w:ind w:left="1800"/>
        <w:rPr>
          <w:rFonts w:eastAsia="Calibri" w:cs="Calibri"/>
          <w:i/>
          <w:iCs/>
          <w:color w:val="000000" w:themeColor="text1"/>
          <w:sz w:val="24"/>
        </w:rPr>
      </w:pPr>
    </w:p>
    <w:p w14:paraId="21EBBCEF" w14:textId="1A95C777" w:rsidR="00AC26CB" w:rsidRPr="00C31099" w:rsidRDefault="00AC26CB" w:rsidP="00AC26CB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Trebuchet MS" w:eastAsia="Calibri" w:hAnsi="Trebuchet MS" w:cs="Calibri"/>
        </w:rPr>
      </w:pPr>
      <w:r w:rsidRPr="00C31099">
        <w:rPr>
          <w:rFonts w:ascii="Trebuchet MS" w:eastAsia="Calibri" w:hAnsi="Trebuchet MS" w:cs="Calibri"/>
          <w:b/>
          <w:bCs/>
        </w:rPr>
        <w:t xml:space="preserve">Action Items </w:t>
      </w:r>
    </w:p>
    <w:p w14:paraId="10560C20" w14:textId="19009E0C" w:rsidR="00564C71" w:rsidRPr="002D59B8" w:rsidRDefault="002D59B8" w:rsidP="002D59B8">
      <w:pPr>
        <w:pStyle w:val="ListParagraph"/>
        <w:numPr>
          <w:ilvl w:val="1"/>
          <w:numId w:val="3"/>
        </w:numPr>
        <w:spacing w:line="276" w:lineRule="auto"/>
        <w:ind w:left="1800"/>
        <w:rPr>
          <w:rFonts w:ascii="Trebuchet MS" w:eastAsiaTheme="majorEastAsia" w:hAnsi="Trebuchet MS" w:cstheme="majorBidi"/>
          <w:i/>
          <w:iCs/>
        </w:rPr>
      </w:pPr>
      <w:r w:rsidRPr="002D59B8">
        <w:rPr>
          <w:rFonts w:ascii="Trebuchet MS" w:eastAsia="Calibri" w:hAnsi="Trebuchet MS" w:cstheme="majorHAnsi"/>
        </w:rPr>
        <w:t xml:space="preserve">Recommended Approval of Proposed Revisions to CCHE Policy I, Section L: Statewide Transfer and GT Pathways – </w:t>
      </w:r>
      <w:r w:rsidRPr="002D59B8">
        <w:rPr>
          <w:rFonts w:ascii="Trebuchet MS" w:eastAsia="Calibri" w:hAnsi="Trebuchet MS" w:cstheme="majorHAnsi"/>
          <w:i/>
          <w:iCs/>
        </w:rPr>
        <w:t>Christina Carrillo, Academic Policy Officer and Advocate; and Chris Rasmussen, Senior Director of Academic Pathways and Innovation</w:t>
      </w:r>
      <w:r>
        <w:rPr>
          <w:rFonts w:ascii="Trebuchet MS" w:eastAsia="Calibri" w:hAnsi="Trebuchet MS" w:cstheme="majorHAnsi"/>
          <w:i/>
          <w:iCs/>
        </w:rPr>
        <w:t xml:space="preserve"> </w:t>
      </w:r>
    </w:p>
    <w:p w14:paraId="13079F65" w14:textId="38DB04EB" w:rsidR="002D59B8" w:rsidRPr="00A64812" w:rsidRDefault="00F2401F" w:rsidP="002D59B8">
      <w:pPr>
        <w:spacing w:line="276" w:lineRule="auto"/>
        <w:ind w:left="1800"/>
        <w:rPr>
          <w:rFonts w:eastAsiaTheme="majorEastAsia" w:cstheme="majorBidi"/>
          <w:i/>
          <w:iCs/>
          <w:sz w:val="24"/>
          <w:szCs w:val="24"/>
        </w:rPr>
      </w:pPr>
      <w:r>
        <w:rPr>
          <w:rFonts w:eastAsiaTheme="majorEastAsia" w:cstheme="majorBidi"/>
          <w:i/>
          <w:iCs/>
          <w:sz w:val="24"/>
          <w:szCs w:val="24"/>
        </w:rPr>
        <w:lastRenderedPageBreak/>
        <w:t xml:space="preserve">Christina Carrillo </w:t>
      </w:r>
      <w:r w:rsidR="00C80D73">
        <w:rPr>
          <w:rFonts w:eastAsiaTheme="majorEastAsia" w:cstheme="majorBidi"/>
          <w:i/>
          <w:iCs/>
          <w:sz w:val="24"/>
          <w:szCs w:val="24"/>
        </w:rPr>
        <w:t xml:space="preserve">explained to the Commission that she is seeking approval for minor technical changes to the policy that </w:t>
      </w:r>
      <w:r w:rsidR="00241DE9">
        <w:rPr>
          <w:rFonts w:eastAsiaTheme="majorEastAsia" w:cstheme="majorBidi"/>
          <w:i/>
          <w:iCs/>
          <w:sz w:val="24"/>
          <w:szCs w:val="24"/>
        </w:rPr>
        <w:t xml:space="preserve">can have big implications. She shared a presentation and briefly </w:t>
      </w:r>
      <w:r w:rsidR="004A7EE2">
        <w:rPr>
          <w:rFonts w:eastAsiaTheme="majorEastAsia" w:cstheme="majorBidi"/>
          <w:i/>
          <w:iCs/>
          <w:sz w:val="24"/>
          <w:szCs w:val="24"/>
        </w:rPr>
        <w:t>described the changes that were being requested and why.</w:t>
      </w:r>
      <w:r w:rsidR="00E01DB0">
        <w:rPr>
          <w:rFonts w:eastAsiaTheme="majorEastAsia" w:cstheme="majorBidi"/>
          <w:i/>
          <w:iCs/>
          <w:sz w:val="24"/>
          <w:szCs w:val="24"/>
        </w:rPr>
        <w:t xml:space="preserve">  She also </w:t>
      </w:r>
      <w:proofErr w:type="gramStart"/>
      <w:r w:rsidR="00E01DB0">
        <w:rPr>
          <w:rFonts w:eastAsiaTheme="majorEastAsia" w:cstheme="majorBidi"/>
          <w:i/>
          <w:iCs/>
          <w:sz w:val="24"/>
          <w:szCs w:val="24"/>
        </w:rPr>
        <w:t>shared</w:t>
      </w:r>
      <w:proofErr w:type="gramEnd"/>
      <w:r w:rsidR="00E01DB0">
        <w:rPr>
          <w:rFonts w:eastAsiaTheme="majorEastAsia" w:cstheme="majorBidi"/>
          <w:i/>
          <w:iCs/>
          <w:sz w:val="24"/>
          <w:szCs w:val="24"/>
        </w:rPr>
        <w:t xml:space="preserve"> that additional policy changes will be requested </w:t>
      </w:r>
      <w:r w:rsidR="00B173C3">
        <w:rPr>
          <w:rFonts w:eastAsiaTheme="majorEastAsia" w:cstheme="majorBidi"/>
          <w:i/>
          <w:iCs/>
          <w:sz w:val="24"/>
          <w:szCs w:val="24"/>
        </w:rPr>
        <w:t xml:space="preserve">in a future CCHE meeting.  These changes are being made to bring this policy </w:t>
      </w:r>
      <w:proofErr w:type="gramStart"/>
      <w:r w:rsidR="00B173C3">
        <w:rPr>
          <w:rFonts w:eastAsiaTheme="majorEastAsia" w:cstheme="majorBidi"/>
          <w:i/>
          <w:iCs/>
          <w:sz w:val="24"/>
          <w:szCs w:val="24"/>
        </w:rPr>
        <w:t>in</w:t>
      </w:r>
      <w:proofErr w:type="gramEnd"/>
      <w:r w:rsidR="00B173C3">
        <w:rPr>
          <w:rFonts w:eastAsiaTheme="majorEastAsia" w:cstheme="majorBidi"/>
          <w:i/>
          <w:iCs/>
          <w:sz w:val="24"/>
          <w:szCs w:val="24"/>
        </w:rPr>
        <w:t xml:space="preserve"> alignment wi</w:t>
      </w:r>
      <w:r w:rsidR="00193E42">
        <w:rPr>
          <w:rFonts w:eastAsiaTheme="majorEastAsia" w:cstheme="majorBidi"/>
          <w:i/>
          <w:iCs/>
          <w:sz w:val="24"/>
          <w:szCs w:val="24"/>
        </w:rPr>
        <w:t xml:space="preserve">th </w:t>
      </w:r>
      <w:r w:rsidR="003B463B">
        <w:rPr>
          <w:rFonts w:eastAsiaTheme="majorEastAsia" w:cstheme="majorBidi"/>
          <w:i/>
          <w:iCs/>
          <w:sz w:val="24"/>
          <w:szCs w:val="24"/>
        </w:rPr>
        <w:t>legislation.</w:t>
      </w:r>
    </w:p>
    <w:p w14:paraId="567AD415" w14:textId="77777777" w:rsidR="00564C71" w:rsidRPr="00C31099" w:rsidRDefault="00564C71" w:rsidP="00513D97">
      <w:pPr>
        <w:spacing w:line="276" w:lineRule="auto"/>
        <w:ind w:left="1800"/>
        <w:rPr>
          <w:rFonts w:eastAsiaTheme="majorEastAsia" w:cstheme="majorBidi"/>
          <w:sz w:val="24"/>
          <w:szCs w:val="24"/>
        </w:rPr>
      </w:pPr>
    </w:p>
    <w:p w14:paraId="373140B8" w14:textId="35B13C2A" w:rsidR="00974912" w:rsidRPr="00C31099" w:rsidRDefault="00974912" w:rsidP="00513D97">
      <w:pPr>
        <w:spacing w:line="276" w:lineRule="auto"/>
        <w:ind w:left="1800"/>
        <w:rPr>
          <w:rFonts w:eastAsiaTheme="majorEastAsia" w:cstheme="majorBidi"/>
          <w:sz w:val="24"/>
          <w:szCs w:val="24"/>
        </w:rPr>
      </w:pPr>
      <w:r w:rsidRPr="00C31099">
        <w:rPr>
          <w:rFonts w:eastAsiaTheme="majorEastAsia" w:cstheme="majorBidi"/>
          <w:sz w:val="24"/>
          <w:szCs w:val="24"/>
        </w:rPr>
        <w:t>Commissioner</w:t>
      </w:r>
      <w:r w:rsidR="00F265BA" w:rsidRPr="00C31099">
        <w:rPr>
          <w:rFonts w:eastAsiaTheme="majorEastAsia" w:cstheme="majorBidi"/>
          <w:sz w:val="24"/>
          <w:szCs w:val="24"/>
        </w:rPr>
        <w:t xml:space="preserve"> </w:t>
      </w:r>
      <w:r w:rsidR="00C41DA3">
        <w:rPr>
          <w:rFonts w:eastAsiaTheme="majorEastAsia" w:cstheme="majorBidi"/>
          <w:sz w:val="24"/>
          <w:szCs w:val="24"/>
        </w:rPr>
        <w:t>Wilson</w:t>
      </w:r>
      <w:r w:rsidRPr="00C31099">
        <w:rPr>
          <w:rFonts w:eastAsiaTheme="majorEastAsia" w:cstheme="majorBidi"/>
          <w:sz w:val="24"/>
          <w:szCs w:val="24"/>
        </w:rPr>
        <w:t xml:space="preserve"> motioned to </w:t>
      </w:r>
      <w:r w:rsidR="00E42DAA" w:rsidRPr="00C31099">
        <w:rPr>
          <w:rFonts w:eastAsiaTheme="majorEastAsia" w:cstheme="majorBidi"/>
          <w:sz w:val="24"/>
          <w:szCs w:val="24"/>
        </w:rPr>
        <w:t>approve</w:t>
      </w:r>
      <w:r w:rsidRPr="00C31099">
        <w:rPr>
          <w:rFonts w:eastAsiaTheme="majorEastAsia" w:cstheme="majorBidi"/>
          <w:sz w:val="24"/>
          <w:szCs w:val="24"/>
        </w:rPr>
        <w:t xml:space="preserve"> </w:t>
      </w:r>
      <w:r w:rsidR="00E31CD4" w:rsidRPr="00C31099">
        <w:rPr>
          <w:rFonts w:eastAsiaTheme="majorEastAsia" w:cstheme="majorBidi"/>
          <w:sz w:val="24"/>
          <w:szCs w:val="24"/>
        </w:rPr>
        <w:t>a</w:t>
      </w:r>
      <w:r w:rsidR="005D14C9" w:rsidRPr="00C31099">
        <w:rPr>
          <w:rFonts w:eastAsiaTheme="majorEastAsia" w:cstheme="majorBidi"/>
          <w:sz w:val="24"/>
          <w:szCs w:val="24"/>
        </w:rPr>
        <w:t xml:space="preserve">ction </w:t>
      </w:r>
      <w:r w:rsidR="00E31CD4" w:rsidRPr="00C31099">
        <w:rPr>
          <w:rFonts w:eastAsiaTheme="majorEastAsia" w:cstheme="majorBidi"/>
          <w:sz w:val="24"/>
          <w:szCs w:val="24"/>
        </w:rPr>
        <w:t>i</w:t>
      </w:r>
      <w:r w:rsidR="005D14C9" w:rsidRPr="00C31099">
        <w:rPr>
          <w:rFonts w:eastAsiaTheme="majorEastAsia" w:cstheme="majorBidi"/>
          <w:sz w:val="24"/>
          <w:szCs w:val="24"/>
        </w:rPr>
        <w:t>tem</w:t>
      </w:r>
      <w:r w:rsidR="00420E88" w:rsidRPr="00C31099">
        <w:rPr>
          <w:rFonts w:eastAsiaTheme="majorEastAsia" w:cstheme="majorBidi"/>
          <w:sz w:val="24"/>
          <w:szCs w:val="24"/>
        </w:rPr>
        <w:t xml:space="preserve"> A</w:t>
      </w:r>
      <w:r w:rsidRPr="00C31099">
        <w:rPr>
          <w:rFonts w:eastAsiaTheme="majorEastAsia" w:cstheme="majorBidi"/>
          <w:sz w:val="24"/>
          <w:szCs w:val="24"/>
        </w:rPr>
        <w:t xml:space="preserve"> and</w:t>
      </w:r>
      <w:r w:rsidR="001815CF" w:rsidRPr="00C31099">
        <w:rPr>
          <w:rFonts w:eastAsiaTheme="majorEastAsia" w:cstheme="majorBidi"/>
          <w:sz w:val="24"/>
          <w:szCs w:val="24"/>
        </w:rPr>
        <w:t xml:space="preserve"> </w:t>
      </w:r>
      <w:r w:rsidR="00F265BA" w:rsidRPr="00C31099">
        <w:rPr>
          <w:rFonts w:eastAsiaTheme="majorEastAsia" w:cstheme="majorBidi"/>
          <w:sz w:val="24"/>
          <w:szCs w:val="24"/>
        </w:rPr>
        <w:t xml:space="preserve">Commissioner </w:t>
      </w:r>
      <w:r w:rsidR="00C41DA3">
        <w:rPr>
          <w:rFonts w:eastAsiaTheme="majorEastAsia" w:cstheme="majorBidi"/>
          <w:sz w:val="24"/>
          <w:szCs w:val="24"/>
        </w:rPr>
        <w:t>Harber</w:t>
      </w:r>
      <w:r w:rsidRPr="00C31099">
        <w:rPr>
          <w:rFonts w:eastAsiaTheme="majorEastAsia" w:cstheme="majorBidi"/>
          <w:sz w:val="24"/>
          <w:szCs w:val="24"/>
        </w:rPr>
        <w:t xml:space="preserve"> second the motion.  The </w:t>
      </w:r>
      <w:r w:rsidR="00E31CD4" w:rsidRPr="00C31099">
        <w:rPr>
          <w:rFonts w:eastAsiaTheme="majorEastAsia" w:cstheme="majorBidi"/>
          <w:sz w:val="24"/>
          <w:szCs w:val="24"/>
        </w:rPr>
        <w:t>action item</w:t>
      </w:r>
      <w:r w:rsidRPr="00C31099">
        <w:rPr>
          <w:rFonts w:eastAsiaTheme="majorEastAsia" w:cstheme="majorBidi"/>
          <w:sz w:val="24"/>
          <w:szCs w:val="24"/>
        </w:rPr>
        <w:t xml:space="preserve"> was approved with </w:t>
      </w:r>
      <w:r w:rsidR="001815CF" w:rsidRPr="00C31099">
        <w:rPr>
          <w:rFonts w:eastAsiaTheme="majorEastAsia" w:cstheme="majorBidi"/>
          <w:sz w:val="24"/>
          <w:szCs w:val="24"/>
        </w:rPr>
        <w:t>no opposition.</w:t>
      </w:r>
    </w:p>
    <w:p w14:paraId="7150966D" w14:textId="77777777" w:rsidR="001B412E" w:rsidRPr="00C31099" w:rsidRDefault="001B412E" w:rsidP="00513D97">
      <w:pPr>
        <w:spacing w:line="276" w:lineRule="auto"/>
        <w:ind w:left="1800"/>
        <w:rPr>
          <w:rFonts w:eastAsiaTheme="majorEastAsia" w:cstheme="majorBidi"/>
          <w:sz w:val="24"/>
          <w:szCs w:val="24"/>
        </w:rPr>
      </w:pPr>
    </w:p>
    <w:p w14:paraId="1420FD36" w14:textId="77777777" w:rsidR="00564C71" w:rsidRPr="00C31099" w:rsidRDefault="00564C71" w:rsidP="00974912">
      <w:pPr>
        <w:spacing w:line="276" w:lineRule="auto"/>
        <w:ind w:left="720"/>
        <w:rPr>
          <w:rFonts w:eastAsia="Calibri" w:cs="Calibri"/>
          <w:sz w:val="24"/>
          <w:szCs w:val="24"/>
        </w:rPr>
      </w:pPr>
    </w:p>
    <w:p w14:paraId="4C98DD10" w14:textId="536627A7" w:rsidR="01A385D1" w:rsidRPr="00C31099" w:rsidRDefault="00AC26CB" w:rsidP="64C9B5E8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Trebuchet MS" w:eastAsia="Calibri" w:hAnsi="Trebuchet MS" w:cs="Calibri"/>
          <w:b/>
        </w:rPr>
      </w:pPr>
      <w:r w:rsidRPr="00C31099">
        <w:rPr>
          <w:rFonts w:ascii="Trebuchet MS" w:eastAsia="Calibri" w:hAnsi="Trebuchet MS" w:cs="Calibri"/>
          <w:b/>
          <w:bCs/>
        </w:rPr>
        <w:t>Discussion Items</w:t>
      </w:r>
    </w:p>
    <w:p w14:paraId="6DD6A7EC" w14:textId="77777777" w:rsidR="00F753B2" w:rsidRPr="00C31099" w:rsidRDefault="00F753B2" w:rsidP="00F753B2">
      <w:pPr>
        <w:spacing w:line="276" w:lineRule="auto"/>
        <w:rPr>
          <w:rFonts w:eastAsia="Calibri" w:cs="Calibri"/>
          <w:b/>
          <w:sz w:val="24"/>
          <w:szCs w:val="24"/>
        </w:rPr>
      </w:pPr>
    </w:p>
    <w:p w14:paraId="196FC182" w14:textId="77777777" w:rsidR="00E40FB1" w:rsidRDefault="00BA6261" w:rsidP="00BA6261">
      <w:pPr>
        <w:pStyle w:val="ListParagraph"/>
        <w:numPr>
          <w:ilvl w:val="1"/>
          <w:numId w:val="3"/>
        </w:numPr>
        <w:spacing w:line="276" w:lineRule="auto"/>
        <w:rPr>
          <w:rFonts w:ascii="Trebuchet MS" w:eastAsia="Calibri" w:hAnsi="Trebuchet MS" w:cs="Calibri"/>
        </w:rPr>
      </w:pPr>
      <w:r w:rsidRPr="00C31099">
        <w:rPr>
          <w:rFonts w:ascii="Trebuchet MS" w:eastAsia="Calibri" w:hAnsi="Trebuchet MS" w:cs="Calibri"/>
        </w:rPr>
        <w:t>Legislative Update – Rachel Fischer, CDHE Legislative Liaison</w:t>
      </w:r>
      <w:r w:rsidR="004957BA" w:rsidRPr="00C31099">
        <w:rPr>
          <w:rFonts w:ascii="Trebuchet MS" w:eastAsia="Calibri" w:hAnsi="Trebuchet MS" w:cs="Calibri"/>
        </w:rPr>
        <w:t xml:space="preserve">- Rachel </w:t>
      </w:r>
      <w:r w:rsidR="00415BB6" w:rsidRPr="00C31099">
        <w:rPr>
          <w:rFonts w:ascii="Trebuchet MS" w:eastAsia="Calibri" w:hAnsi="Trebuchet MS" w:cs="Calibri"/>
        </w:rPr>
        <w:t>s</w:t>
      </w:r>
      <w:r w:rsidR="00390D34">
        <w:rPr>
          <w:rFonts w:ascii="Trebuchet MS" w:eastAsia="Calibri" w:hAnsi="Trebuchet MS" w:cs="Calibri"/>
        </w:rPr>
        <w:t>hared a presentation wit</w:t>
      </w:r>
      <w:r w:rsidR="00167746">
        <w:rPr>
          <w:rFonts w:ascii="Trebuchet MS" w:eastAsia="Calibri" w:hAnsi="Trebuchet MS" w:cs="Calibri"/>
        </w:rPr>
        <w:t xml:space="preserve">h updates on </w:t>
      </w:r>
      <w:r w:rsidR="005B537A">
        <w:rPr>
          <w:rFonts w:ascii="Trebuchet MS" w:eastAsia="Calibri" w:hAnsi="Trebuchet MS" w:cs="Calibri"/>
        </w:rPr>
        <w:t>CDHEs legi</w:t>
      </w:r>
      <w:r w:rsidR="00136CED">
        <w:rPr>
          <w:rFonts w:ascii="Trebuchet MS" w:eastAsia="Calibri" w:hAnsi="Trebuchet MS" w:cs="Calibri"/>
        </w:rPr>
        <w:t>slative priorities</w:t>
      </w:r>
      <w:r w:rsidR="005B537A">
        <w:rPr>
          <w:rFonts w:ascii="Trebuchet MS" w:eastAsia="Calibri" w:hAnsi="Trebuchet MS" w:cs="Calibri"/>
        </w:rPr>
        <w:t xml:space="preserve"> and wh</w:t>
      </w:r>
      <w:r w:rsidR="0019121F">
        <w:rPr>
          <w:rFonts w:ascii="Trebuchet MS" w:eastAsia="Calibri" w:hAnsi="Trebuchet MS" w:cs="Calibri"/>
        </w:rPr>
        <w:t>ere they are in the process</w:t>
      </w:r>
      <w:r w:rsidR="00E80196">
        <w:rPr>
          <w:rFonts w:ascii="Trebuchet MS" w:eastAsia="Calibri" w:hAnsi="Trebuchet MS" w:cs="Calibri"/>
        </w:rPr>
        <w:t>.</w:t>
      </w:r>
      <w:r w:rsidR="00825340">
        <w:rPr>
          <w:rFonts w:ascii="Trebuchet MS" w:eastAsia="Calibri" w:hAnsi="Trebuchet MS" w:cs="Calibri"/>
        </w:rPr>
        <w:t xml:space="preserve"> She briefed the Commission on the 4 Bills we are looking at </w:t>
      </w:r>
      <w:r w:rsidR="00E40FB1">
        <w:rPr>
          <w:rFonts w:ascii="Trebuchet MS" w:eastAsia="Calibri" w:hAnsi="Trebuchet MS" w:cs="Calibri"/>
        </w:rPr>
        <w:t>most closely.</w:t>
      </w:r>
    </w:p>
    <w:p w14:paraId="7A4AFB62" w14:textId="752FB384" w:rsidR="00284F55" w:rsidRPr="00B668CF" w:rsidRDefault="00B1480D" w:rsidP="00B1480D">
      <w:pPr>
        <w:spacing w:line="276" w:lineRule="auto"/>
        <w:ind w:left="1440"/>
        <w:rPr>
          <w:rFonts w:eastAsia="Calibri" w:cs="Calibri"/>
          <w:sz w:val="24"/>
          <w:szCs w:val="24"/>
        </w:rPr>
      </w:pPr>
      <w:r w:rsidRPr="00B668CF">
        <w:rPr>
          <w:rFonts w:eastAsia="Calibri" w:cs="Calibri"/>
          <w:sz w:val="24"/>
          <w:szCs w:val="24"/>
        </w:rPr>
        <w:t>1. Higher Education Statute Modernization</w:t>
      </w:r>
    </w:p>
    <w:p w14:paraId="169A0D7F" w14:textId="6060823C" w:rsidR="00B1480D" w:rsidRPr="00B668CF" w:rsidRDefault="00B1480D" w:rsidP="00B1480D">
      <w:pPr>
        <w:spacing w:line="276" w:lineRule="auto"/>
        <w:ind w:left="1440"/>
        <w:rPr>
          <w:rFonts w:eastAsia="Calibri" w:cs="Calibri"/>
          <w:sz w:val="24"/>
          <w:szCs w:val="24"/>
        </w:rPr>
      </w:pPr>
      <w:r w:rsidRPr="00B668CF">
        <w:rPr>
          <w:rFonts w:eastAsia="Calibri" w:cs="Calibri"/>
          <w:sz w:val="24"/>
          <w:szCs w:val="24"/>
        </w:rPr>
        <w:t xml:space="preserve">2. </w:t>
      </w:r>
      <w:r w:rsidR="00C666BF" w:rsidRPr="00B668CF">
        <w:rPr>
          <w:rFonts w:eastAsia="Calibri" w:cs="Calibri"/>
          <w:sz w:val="24"/>
          <w:szCs w:val="24"/>
        </w:rPr>
        <w:t>Technical changes to HB24-1340 Colorado Promise</w:t>
      </w:r>
    </w:p>
    <w:p w14:paraId="1FA55320" w14:textId="3CA043F0" w:rsidR="00FB2B70" w:rsidRPr="00B668CF" w:rsidRDefault="00FB2B70" w:rsidP="00B1480D">
      <w:pPr>
        <w:spacing w:line="276" w:lineRule="auto"/>
        <w:ind w:left="1440"/>
        <w:rPr>
          <w:rFonts w:eastAsia="Calibri" w:cs="Calibri"/>
          <w:sz w:val="24"/>
          <w:szCs w:val="24"/>
        </w:rPr>
      </w:pPr>
      <w:r w:rsidRPr="00B668CF">
        <w:rPr>
          <w:rFonts w:eastAsia="Calibri" w:cs="Calibri"/>
          <w:sz w:val="24"/>
          <w:szCs w:val="24"/>
        </w:rPr>
        <w:t>3. Work-based Learning Consortium</w:t>
      </w:r>
    </w:p>
    <w:p w14:paraId="23D07E12" w14:textId="5114770F" w:rsidR="00FB2B70" w:rsidRPr="00B668CF" w:rsidRDefault="00FB2B70" w:rsidP="00B1480D">
      <w:pPr>
        <w:spacing w:line="276" w:lineRule="auto"/>
        <w:ind w:left="1440"/>
        <w:rPr>
          <w:rFonts w:eastAsia="Calibri" w:cs="Calibri"/>
          <w:sz w:val="24"/>
          <w:szCs w:val="24"/>
        </w:rPr>
      </w:pPr>
      <w:r w:rsidRPr="00B668CF">
        <w:rPr>
          <w:rFonts w:eastAsia="Calibri" w:cs="Calibri"/>
          <w:sz w:val="24"/>
          <w:szCs w:val="24"/>
        </w:rPr>
        <w:t xml:space="preserve">4. </w:t>
      </w:r>
      <w:r w:rsidR="007C4D3B" w:rsidRPr="00B668CF">
        <w:rPr>
          <w:rFonts w:eastAsia="Calibri" w:cs="Calibri"/>
          <w:sz w:val="24"/>
          <w:szCs w:val="24"/>
        </w:rPr>
        <w:t>Creation of Statewide Transfer Website</w:t>
      </w:r>
    </w:p>
    <w:p w14:paraId="398FDF91" w14:textId="3DBD9C00" w:rsidR="007C4D3B" w:rsidRPr="00B668CF" w:rsidRDefault="007C4D3B" w:rsidP="007C4D3B">
      <w:pPr>
        <w:spacing w:line="276" w:lineRule="auto"/>
        <w:rPr>
          <w:rFonts w:eastAsia="Calibri" w:cs="Calibri"/>
          <w:sz w:val="24"/>
          <w:szCs w:val="24"/>
        </w:rPr>
      </w:pPr>
      <w:r w:rsidRPr="00B668CF">
        <w:rPr>
          <w:rFonts w:eastAsia="Calibri" w:cs="Calibri"/>
          <w:sz w:val="24"/>
          <w:szCs w:val="24"/>
        </w:rPr>
        <w:tab/>
      </w:r>
    </w:p>
    <w:p w14:paraId="7EC91A4B" w14:textId="66EEA59B" w:rsidR="008505D7" w:rsidRDefault="00D0502C" w:rsidP="00E40FB1">
      <w:pPr>
        <w:pStyle w:val="ListParagraph"/>
        <w:spacing w:line="276" w:lineRule="auto"/>
        <w:ind w:left="1080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There will be more information to share when the session starts next week</w:t>
      </w:r>
      <w:r w:rsidR="008505D7">
        <w:rPr>
          <w:rFonts w:ascii="Trebuchet MS" w:eastAsia="Calibri" w:hAnsi="Trebuchet MS" w:cs="Calibri"/>
        </w:rPr>
        <w:t>.</w:t>
      </w:r>
      <w:r w:rsidR="00AD3196">
        <w:rPr>
          <w:rFonts w:ascii="Trebuchet MS" w:eastAsia="Calibri" w:hAnsi="Trebuchet MS" w:cs="Calibri"/>
        </w:rPr>
        <w:t xml:space="preserve">  Chair Walmer asked if the supplemental budget that was released by the Governor yesterday has </w:t>
      </w:r>
      <w:r w:rsidR="006C5BC0">
        <w:rPr>
          <w:rFonts w:ascii="Trebuchet MS" w:eastAsia="Calibri" w:hAnsi="Trebuchet MS" w:cs="Calibri"/>
        </w:rPr>
        <w:t xml:space="preserve">any implications for our work.  </w:t>
      </w:r>
      <w:r w:rsidR="00287605">
        <w:rPr>
          <w:rFonts w:ascii="Trebuchet MS" w:eastAsia="Calibri" w:hAnsi="Trebuchet MS" w:cs="Calibri"/>
        </w:rPr>
        <w:t>Crystal</w:t>
      </w:r>
      <w:r w:rsidR="006C5BC0">
        <w:rPr>
          <w:rFonts w:ascii="Trebuchet MS" w:eastAsia="Calibri" w:hAnsi="Trebuchet MS" w:cs="Calibri"/>
        </w:rPr>
        <w:t xml:space="preserve"> res</w:t>
      </w:r>
      <w:r w:rsidR="00287605">
        <w:rPr>
          <w:rFonts w:ascii="Trebuchet MS" w:eastAsia="Calibri" w:hAnsi="Trebuchet MS" w:cs="Calibri"/>
        </w:rPr>
        <w:t>p</w:t>
      </w:r>
      <w:r w:rsidR="006C5BC0">
        <w:rPr>
          <w:rFonts w:ascii="Trebuchet MS" w:eastAsia="Calibri" w:hAnsi="Trebuchet MS" w:cs="Calibri"/>
        </w:rPr>
        <w:t>onded</w:t>
      </w:r>
      <w:r w:rsidR="001D774B">
        <w:rPr>
          <w:rFonts w:ascii="Trebuchet MS" w:eastAsia="Calibri" w:hAnsi="Trebuchet MS" w:cs="Calibri"/>
        </w:rPr>
        <w:t xml:space="preserve"> yes, we have 4 supplementals </w:t>
      </w:r>
      <w:r w:rsidR="00373288">
        <w:rPr>
          <w:rFonts w:ascii="Trebuchet MS" w:eastAsia="Calibri" w:hAnsi="Trebuchet MS" w:cs="Calibri"/>
        </w:rPr>
        <w:t xml:space="preserve">items that were submitted </w:t>
      </w:r>
      <w:r w:rsidR="001D774B">
        <w:rPr>
          <w:rFonts w:ascii="Trebuchet MS" w:eastAsia="Calibri" w:hAnsi="Trebuchet MS" w:cs="Calibri"/>
        </w:rPr>
        <w:t xml:space="preserve">and 1 </w:t>
      </w:r>
      <w:r w:rsidR="00373288">
        <w:rPr>
          <w:rFonts w:ascii="Trebuchet MS" w:eastAsia="Calibri" w:hAnsi="Trebuchet MS" w:cs="Calibri"/>
        </w:rPr>
        <w:t>budget amendment.</w:t>
      </w:r>
      <w:r w:rsidR="009209FA">
        <w:rPr>
          <w:rFonts w:ascii="Trebuchet MS" w:eastAsia="Calibri" w:hAnsi="Trebuchet MS" w:cs="Calibri"/>
        </w:rPr>
        <w:t xml:space="preserve">  She then gave a brief description of these items.</w:t>
      </w:r>
    </w:p>
    <w:p w14:paraId="2323B961" w14:textId="19F2BBC9" w:rsidR="00BA6261" w:rsidRPr="00B668CF" w:rsidRDefault="009209FA" w:rsidP="00E40FB1">
      <w:pPr>
        <w:pStyle w:val="ListParagraph"/>
        <w:spacing w:line="276" w:lineRule="auto"/>
        <w:ind w:left="1080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 xml:space="preserve">Rachel </w:t>
      </w:r>
      <w:r w:rsidR="00A4529C" w:rsidRPr="00B668CF">
        <w:rPr>
          <w:rFonts w:ascii="Trebuchet MS" w:eastAsia="Calibri" w:hAnsi="Trebuchet MS" w:cs="Calibri"/>
        </w:rPr>
        <w:t xml:space="preserve">also </w:t>
      </w:r>
      <w:r w:rsidR="002C1A69">
        <w:rPr>
          <w:rFonts w:ascii="Trebuchet MS" w:eastAsia="Calibri" w:hAnsi="Trebuchet MS" w:cs="Calibri"/>
        </w:rPr>
        <w:t>informed the Commission</w:t>
      </w:r>
      <w:r w:rsidR="00A4529C" w:rsidRPr="00B668CF">
        <w:rPr>
          <w:rFonts w:ascii="Trebuchet MS" w:eastAsia="Calibri" w:hAnsi="Trebuchet MS" w:cs="Calibri"/>
        </w:rPr>
        <w:t xml:space="preserve"> that committees have been </w:t>
      </w:r>
      <w:proofErr w:type="gramStart"/>
      <w:r w:rsidR="00EE6785" w:rsidRPr="00B668CF">
        <w:rPr>
          <w:rFonts w:ascii="Trebuchet MS" w:eastAsia="Calibri" w:hAnsi="Trebuchet MS" w:cs="Calibri"/>
        </w:rPr>
        <w:t>assigned</w:t>
      </w:r>
      <w:proofErr w:type="gramEnd"/>
      <w:r w:rsidR="00EE6785" w:rsidRPr="00B668CF">
        <w:rPr>
          <w:rFonts w:ascii="Trebuchet MS" w:eastAsia="Calibri" w:hAnsi="Trebuchet MS" w:cs="Calibri"/>
        </w:rPr>
        <w:t xml:space="preserve"> and she </w:t>
      </w:r>
      <w:r w:rsidR="00197C08" w:rsidRPr="00B668CF">
        <w:rPr>
          <w:rFonts w:ascii="Trebuchet MS" w:eastAsia="Calibri" w:hAnsi="Trebuchet MS" w:cs="Calibri"/>
        </w:rPr>
        <w:t xml:space="preserve">shared which legislators will serve on </w:t>
      </w:r>
      <w:r w:rsidR="00906E96" w:rsidRPr="00B668CF">
        <w:rPr>
          <w:rFonts w:ascii="Trebuchet MS" w:eastAsia="Calibri" w:hAnsi="Trebuchet MS" w:cs="Calibri"/>
        </w:rPr>
        <w:t>the Senate Committee and House Committee.</w:t>
      </w:r>
    </w:p>
    <w:p w14:paraId="7A6E7CAD" w14:textId="77777777" w:rsidR="003C4477" w:rsidRDefault="003C4477" w:rsidP="003C4477">
      <w:pPr>
        <w:spacing w:line="276" w:lineRule="auto"/>
        <w:ind w:left="1080" w:hanging="360"/>
        <w:rPr>
          <w:rFonts w:eastAsia="Calibri" w:cs="Calibri"/>
          <w:sz w:val="24"/>
          <w:szCs w:val="24"/>
        </w:rPr>
      </w:pPr>
      <w:r w:rsidRPr="003C4477">
        <w:rPr>
          <w:rFonts w:eastAsia="Calibri" w:cs="Calibri"/>
          <w:sz w:val="24"/>
          <w:szCs w:val="24"/>
        </w:rPr>
        <w:t>B.</w:t>
      </w:r>
      <w:r w:rsidRPr="003C4477">
        <w:rPr>
          <w:rFonts w:eastAsia="Calibri" w:cs="Calibri"/>
          <w:sz w:val="24"/>
          <w:szCs w:val="24"/>
        </w:rPr>
        <w:tab/>
        <w:t>Continued conversations on Colorado minimum value threshold and postsecondary value/ROI - Michael Vente, CDHE Chief Performance Officer and Senior Director of Research and Data Governance</w:t>
      </w:r>
    </w:p>
    <w:p w14:paraId="2F3C511C" w14:textId="133D4995" w:rsidR="003A64D5" w:rsidRDefault="003A64D5" w:rsidP="003C4477">
      <w:pPr>
        <w:spacing w:line="276" w:lineRule="auto"/>
        <w:ind w:left="1080" w:hanging="36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     Michael</w:t>
      </w:r>
      <w:r w:rsidR="0007534F">
        <w:rPr>
          <w:rFonts w:eastAsia="Calibri" w:cs="Calibri"/>
          <w:sz w:val="24"/>
          <w:szCs w:val="24"/>
        </w:rPr>
        <w:t xml:space="preserve"> shared that he really appreciated the conv</w:t>
      </w:r>
      <w:r w:rsidR="008909AF">
        <w:rPr>
          <w:rFonts w:eastAsia="Calibri" w:cs="Calibri"/>
          <w:sz w:val="24"/>
          <w:szCs w:val="24"/>
        </w:rPr>
        <w:t xml:space="preserve">ersation </w:t>
      </w:r>
      <w:proofErr w:type="gramStart"/>
      <w:r w:rsidR="008909AF">
        <w:rPr>
          <w:rFonts w:eastAsia="Calibri" w:cs="Calibri"/>
          <w:sz w:val="24"/>
          <w:szCs w:val="24"/>
        </w:rPr>
        <w:t>on</w:t>
      </w:r>
      <w:proofErr w:type="gramEnd"/>
      <w:r w:rsidR="008909AF">
        <w:rPr>
          <w:rFonts w:eastAsia="Calibri" w:cs="Calibri"/>
          <w:sz w:val="24"/>
          <w:szCs w:val="24"/>
        </w:rPr>
        <w:t xml:space="preserve"> MVT that was had at the last meeting and the feedback that was offered.  He also</w:t>
      </w:r>
      <w:r>
        <w:rPr>
          <w:rFonts w:eastAsia="Calibri" w:cs="Calibri"/>
          <w:sz w:val="24"/>
          <w:szCs w:val="24"/>
        </w:rPr>
        <w:t xml:space="preserve"> </w:t>
      </w:r>
      <w:r w:rsidR="005A0917">
        <w:rPr>
          <w:rFonts w:eastAsia="Calibri" w:cs="Calibri"/>
          <w:sz w:val="24"/>
          <w:szCs w:val="24"/>
        </w:rPr>
        <w:t xml:space="preserve">mentioned that he continues to welcome feedback on the </w:t>
      </w:r>
      <w:r w:rsidR="00FB3E6E">
        <w:rPr>
          <w:rFonts w:eastAsia="Calibri" w:cs="Calibri"/>
          <w:sz w:val="24"/>
          <w:szCs w:val="24"/>
        </w:rPr>
        <w:t xml:space="preserve">summary </w:t>
      </w:r>
      <w:r w:rsidR="00FB3E6E">
        <w:rPr>
          <w:rFonts w:eastAsia="Calibri" w:cs="Calibri"/>
          <w:sz w:val="24"/>
          <w:szCs w:val="24"/>
        </w:rPr>
        <w:lastRenderedPageBreak/>
        <w:t>documents</w:t>
      </w:r>
      <w:r w:rsidR="004B5B09">
        <w:rPr>
          <w:rFonts w:eastAsia="Calibri" w:cs="Calibri"/>
          <w:sz w:val="24"/>
          <w:szCs w:val="24"/>
        </w:rPr>
        <w:t xml:space="preserve"> and </w:t>
      </w:r>
      <w:r w:rsidR="005A0917">
        <w:rPr>
          <w:rFonts w:eastAsia="Calibri" w:cs="Calibri"/>
          <w:sz w:val="24"/>
          <w:szCs w:val="24"/>
        </w:rPr>
        <w:t>materials</w:t>
      </w:r>
      <w:r w:rsidR="004E68D2">
        <w:rPr>
          <w:rFonts w:eastAsia="Calibri" w:cs="Calibri"/>
          <w:sz w:val="24"/>
          <w:szCs w:val="24"/>
        </w:rPr>
        <w:t xml:space="preserve"> that were sent out regarding</w:t>
      </w:r>
      <w:r w:rsidR="004B5B09">
        <w:rPr>
          <w:rFonts w:eastAsia="Calibri" w:cs="Calibri"/>
          <w:sz w:val="24"/>
          <w:szCs w:val="24"/>
        </w:rPr>
        <w:t xml:space="preserve"> the work being done on</w:t>
      </w:r>
      <w:r w:rsidR="004E68D2">
        <w:rPr>
          <w:rFonts w:eastAsia="Calibri" w:cs="Calibri"/>
          <w:sz w:val="24"/>
          <w:szCs w:val="24"/>
        </w:rPr>
        <w:t xml:space="preserve"> MVT.  </w:t>
      </w:r>
      <w:r w:rsidR="002F0F02">
        <w:rPr>
          <w:rFonts w:eastAsia="Calibri" w:cs="Calibri"/>
          <w:sz w:val="24"/>
          <w:szCs w:val="24"/>
        </w:rPr>
        <w:t>Michael went on to share</w:t>
      </w:r>
      <w:r w:rsidR="004E68D2">
        <w:rPr>
          <w:rFonts w:eastAsia="Calibri" w:cs="Calibri"/>
          <w:sz w:val="24"/>
          <w:szCs w:val="24"/>
        </w:rPr>
        <w:t xml:space="preserve"> that he heard</w:t>
      </w:r>
      <w:r w:rsidR="004B5B09">
        <w:rPr>
          <w:rFonts w:eastAsia="Calibri" w:cs="Calibri"/>
          <w:sz w:val="24"/>
          <w:szCs w:val="24"/>
        </w:rPr>
        <w:t xml:space="preserve"> from the Commission</w:t>
      </w:r>
      <w:r w:rsidR="004E68D2">
        <w:rPr>
          <w:rFonts w:eastAsia="Calibri" w:cs="Calibri"/>
          <w:sz w:val="24"/>
          <w:szCs w:val="24"/>
        </w:rPr>
        <w:t xml:space="preserve"> that</w:t>
      </w:r>
      <w:r w:rsidR="004B5B09">
        <w:rPr>
          <w:rFonts w:eastAsia="Calibri" w:cs="Calibri"/>
          <w:sz w:val="24"/>
          <w:szCs w:val="24"/>
        </w:rPr>
        <w:t xml:space="preserve"> they would like </w:t>
      </w:r>
      <w:r w:rsidR="004E68D2">
        <w:rPr>
          <w:rFonts w:eastAsia="Calibri" w:cs="Calibri"/>
          <w:sz w:val="24"/>
          <w:szCs w:val="24"/>
        </w:rPr>
        <w:t xml:space="preserve">to see </w:t>
      </w:r>
      <w:r w:rsidR="00D627F6">
        <w:rPr>
          <w:rFonts w:eastAsia="Calibri" w:cs="Calibri"/>
          <w:sz w:val="24"/>
          <w:szCs w:val="24"/>
        </w:rPr>
        <w:t xml:space="preserve">more of the </w:t>
      </w:r>
      <w:r w:rsidR="00C1375C">
        <w:rPr>
          <w:rFonts w:eastAsia="Calibri" w:cs="Calibri"/>
          <w:sz w:val="24"/>
          <w:szCs w:val="24"/>
        </w:rPr>
        <w:t>broad</w:t>
      </w:r>
      <w:r w:rsidR="00D627F6">
        <w:rPr>
          <w:rFonts w:eastAsia="Calibri" w:cs="Calibri"/>
          <w:sz w:val="24"/>
          <w:szCs w:val="24"/>
        </w:rPr>
        <w:t xml:space="preserve"> eco system of </w:t>
      </w:r>
      <w:r w:rsidR="004E68D2">
        <w:rPr>
          <w:rFonts w:eastAsia="Calibri" w:cs="Calibri"/>
          <w:sz w:val="24"/>
          <w:szCs w:val="24"/>
        </w:rPr>
        <w:t xml:space="preserve">MVT. </w:t>
      </w:r>
      <w:proofErr w:type="gramStart"/>
      <w:r w:rsidR="004E68D2">
        <w:rPr>
          <w:rFonts w:eastAsia="Calibri" w:cs="Calibri"/>
          <w:sz w:val="24"/>
          <w:szCs w:val="24"/>
        </w:rPr>
        <w:t>So</w:t>
      </w:r>
      <w:proofErr w:type="gramEnd"/>
      <w:r w:rsidR="004E68D2">
        <w:rPr>
          <w:rFonts w:eastAsia="Calibri" w:cs="Calibri"/>
          <w:sz w:val="24"/>
          <w:szCs w:val="24"/>
        </w:rPr>
        <w:t xml:space="preserve"> they are working on gathering that information and looking forward to continued conversa</w:t>
      </w:r>
      <w:r w:rsidR="00CB6FC2">
        <w:rPr>
          <w:rFonts w:eastAsia="Calibri" w:cs="Calibri"/>
          <w:sz w:val="24"/>
          <w:szCs w:val="24"/>
        </w:rPr>
        <w:t xml:space="preserve">tions around this.  Also looking forward to diving deeper into the population that have some </w:t>
      </w:r>
      <w:r w:rsidR="00FD5A23">
        <w:rPr>
          <w:rFonts w:eastAsia="Calibri" w:cs="Calibri"/>
          <w:sz w:val="24"/>
          <w:szCs w:val="24"/>
        </w:rPr>
        <w:t>post-secondary but no degree or credentials</w:t>
      </w:r>
      <w:r w:rsidR="009C12E8">
        <w:rPr>
          <w:rFonts w:eastAsia="Calibri" w:cs="Calibri"/>
          <w:sz w:val="24"/>
          <w:szCs w:val="24"/>
        </w:rPr>
        <w:t xml:space="preserve"> (non</w:t>
      </w:r>
      <w:r w:rsidR="00094583">
        <w:rPr>
          <w:rFonts w:eastAsia="Calibri" w:cs="Calibri"/>
          <w:sz w:val="24"/>
          <w:szCs w:val="24"/>
        </w:rPr>
        <w:t>-completers)</w:t>
      </w:r>
      <w:r w:rsidR="00FD5A23">
        <w:rPr>
          <w:rFonts w:eastAsia="Calibri" w:cs="Calibri"/>
          <w:sz w:val="24"/>
          <w:szCs w:val="24"/>
        </w:rPr>
        <w:t>.</w:t>
      </w:r>
      <w:r w:rsidR="00467E44">
        <w:rPr>
          <w:rFonts w:eastAsia="Calibri" w:cs="Calibri"/>
          <w:sz w:val="24"/>
          <w:szCs w:val="24"/>
        </w:rPr>
        <w:t xml:space="preserve">  He also welcomed opportunities to have </w:t>
      </w:r>
      <w:proofErr w:type="gramStart"/>
      <w:r w:rsidR="00467E44">
        <w:rPr>
          <w:rFonts w:eastAsia="Calibri" w:cs="Calibri"/>
          <w:sz w:val="24"/>
          <w:szCs w:val="24"/>
        </w:rPr>
        <w:t>one on one</w:t>
      </w:r>
      <w:proofErr w:type="gramEnd"/>
      <w:r w:rsidR="00467E44">
        <w:rPr>
          <w:rFonts w:eastAsia="Calibri" w:cs="Calibri"/>
          <w:sz w:val="24"/>
          <w:szCs w:val="24"/>
        </w:rPr>
        <w:t xml:space="preserve"> convers</w:t>
      </w:r>
      <w:r w:rsidR="00FB3E6E">
        <w:rPr>
          <w:rFonts w:eastAsia="Calibri" w:cs="Calibri"/>
          <w:sz w:val="24"/>
          <w:szCs w:val="24"/>
        </w:rPr>
        <w:t>ations if the Commissioners think that might be helpful.</w:t>
      </w:r>
    </w:p>
    <w:p w14:paraId="720CBA10" w14:textId="7990783F" w:rsidR="000C53F7" w:rsidRPr="003C4477" w:rsidRDefault="000C53F7" w:rsidP="00E76015">
      <w:pPr>
        <w:spacing w:line="276" w:lineRule="auto"/>
        <w:ind w:left="108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Dr</w:t>
      </w:r>
      <w:r w:rsidR="00747804">
        <w:rPr>
          <w:rFonts w:eastAsia="Calibri" w:cs="Calibri"/>
          <w:sz w:val="24"/>
          <w:szCs w:val="24"/>
        </w:rPr>
        <w:t xml:space="preserve">. Paccione added that after the </w:t>
      </w:r>
      <w:r w:rsidR="00911C19">
        <w:rPr>
          <w:rFonts w:eastAsia="Calibri" w:cs="Calibri"/>
          <w:sz w:val="24"/>
          <w:szCs w:val="24"/>
        </w:rPr>
        <w:t>department’s</w:t>
      </w:r>
      <w:r w:rsidR="00747804">
        <w:rPr>
          <w:rFonts w:eastAsia="Calibri" w:cs="Calibri"/>
          <w:sz w:val="24"/>
          <w:szCs w:val="24"/>
        </w:rPr>
        <w:t xml:space="preserve"> Performance Day on Wednesday 1/29 we will host a conversation </w:t>
      </w:r>
      <w:r w:rsidR="00750025">
        <w:rPr>
          <w:rFonts w:eastAsia="Calibri" w:cs="Calibri"/>
          <w:sz w:val="24"/>
          <w:szCs w:val="24"/>
        </w:rPr>
        <w:t>at the CDHE Office to look over some of the MVT findings.  All Commissioners</w:t>
      </w:r>
      <w:r w:rsidR="00E76015">
        <w:rPr>
          <w:rFonts w:eastAsia="Calibri" w:cs="Calibri"/>
          <w:sz w:val="24"/>
          <w:szCs w:val="24"/>
        </w:rPr>
        <w:t xml:space="preserve">, </w:t>
      </w:r>
      <w:r w:rsidR="00750025">
        <w:rPr>
          <w:rFonts w:eastAsia="Calibri" w:cs="Calibri"/>
          <w:sz w:val="24"/>
          <w:szCs w:val="24"/>
        </w:rPr>
        <w:t>Advisors</w:t>
      </w:r>
      <w:r w:rsidR="00E76015">
        <w:rPr>
          <w:rFonts w:eastAsia="Calibri" w:cs="Calibri"/>
          <w:sz w:val="24"/>
          <w:szCs w:val="24"/>
        </w:rPr>
        <w:t>, and staff</w:t>
      </w:r>
      <w:r w:rsidR="00750025">
        <w:rPr>
          <w:rFonts w:eastAsia="Calibri" w:cs="Calibri"/>
          <w:sz w:val="24"/>
          <w:szCs w:val="24"/>
        </w:rPr>
        <w:t xml:space="preserve"> are welcome.</w:t>
      </w:r>
    </w:p>
    <w:p w14:paraId="6122C261" w14:textId="77777777" w:rsidR="003C4477" w:rsidRDefault="003C4477" w:rsidP="003C4477">
      <w:pPr>
        <w:spacing w:line="276" w:lineRule="auto"/>
        <w:ind w:left="720"/>
        <w:rPr>
          <w:rFonts w:eastAsia="Calibri" w:cs="Calibri"/>
          <w:sz w:val="24"/>
          <w:szCs w:val="24"/>
        </w:rPr>
      </w:pPr>
      <w:r w:rsidRPr="003C4477">
        <w:rPr>
          <w:rFonts w:eastAsia="Calibri" w:cs="Calibri"/>
          <w:sz w:val="24"/>
          <w:szCs w:val="24"/>
        </w:rPr>
        <w:t>C.</w:t>
      </w:r>
      <w:r>
        <w:rPr>
          <w:rFonts w:eastAsia="Calibri" w:cs="Calibri"/>
          <w:sz w:val="24"/>
          <w:szCs w:val="24"/>
        </w:rPr>
        <w:t xml:space="preserve">  </w:t>
      </w:r>
      <w:r w:rsidRPr="003C4477">
        <w:rPr>
          <w:rFonts w:eastAsia="Calibri" w:cs="Calibri"/>
          <w:sz w:val="24"/>
          <w:szCs w:val="24"/>
        </w:rPr>
        <w:t xml:space="preserve">Updates on Colorado Statewide Longitudinal Data System (SLDS) - Michael </w:t>
      </w:r>
      <w:r>
        <w:rPr>
          <w:rFonts w:eastAsia="Calibri" w:cs="Calibri"/>
          <w:sz w:val="24"/>
          <w:szCs w:val="24"/>
        </w:rPr>
        <w:t xml:space="preserve">  </w:t>
      </w:r>
    </w:p>
    <w:p w14:paraId="7BB1E99D" w14:textId="4FE0F40C" w:rsidR="003C4477" w:rsidRDefault="003C4477" w:rsidP="003C4477">
      <w:pPr>
        <w:spacing w:line="276" w:lineRule="auto"/>
        <w:ind w:left="1152"/>
        <w:rPr>
          <w:rFonts w:eastAsia="Calibri" w:cs="Calibri"/>
          <w:sz w:val="24"/>
          <w:szCs w:val="24"/>
        </w:rPr>
      </w:pPr>
      <w:r w:rsidRPr="003C4477">
        <w:rPr>
          <w:rFonts w:eastAsia="Calibri" w:cs="Calibri"/>
          <w:sz w:val="24"/>
          <w:szCs w:val="24"/>
        </w:rPr>
        <w:t xml:space="preserve">Vente, CDHE Chief Performance Officer and Senior Director of Research </w:t>
      </w:r>
      <w:r>
        <w:rPr>
          <w:rFonts w:eastAsia="Calibri" w:cs="Calibri"/>
          <w:sz w:val="24"/>
          <w:szCs w:val="24"/>
        </w:rPr>
        <w:t xml:space="preserve"> </w:t>
      </w:r>
      <w:r w:rsidRPr="003C4477">
        <w:rPr>
          <w:rFonts w:eastAsia="Calibri" w:cs="Calibri"/>
          <w:sz w:val="24"/>
          <w:szCs w:val="24"/>
        </w:rPr>
        <w:t>and Data Governance</w:t>
      </w:r>
    </w:p>
    <w:p w14:paraId="314A0868" w14:textId="17F1A2FC" w:rsidR="003F04B8" w:rsidRPr="003C4477" w:rsidRDefault="003F04B8" w:rsidP="003C4477">
      <w:pPr>
        <w:spacing w:line="276" w:lineRule="auto"/>
        <w:ind w:left="1152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Michael</w:t>
      </w:r>
      <w:r w:rsidR="000C53F7">
        <w:rPr>
          <w:rFonts w:eastAsia="Calibri" w:cs="Calibri"/>
          <w:sz w:val="24"/>
          <w:szCs w:val="24"/>
        </w:rPr>
        <w:t xml:space="preserve"> reported </w:t>
      </w:r>
      <w:r w:rsidR="00911C19">
        <w:rPr>
          <w:rFonts w:eastAsia="Calibri" w:cs="Calibri"/>
          <w:sz w:val="24"/>
          <w:szCs w:val="24"/>
        </w:rPr>
        <w:t>that they cont</w:t>
      </w:r>
      <w:r w:rsidR="00C24C1A">
        <w:rPr>
          <w:rFonts w:eastAsia="Calibri" w:cs="Calibri"/>
          <w:sz w:val="24"/>
          <w:szCs w:val="24"/>
        </w:rPr>
        <w:t>inue</w:t>
      </w:r>
      <w:r w:rsidR="00911C19">
        <w:rPr>
          <w:rFonts w:eastAsia="Calibri" w:cs="Calibri"/>
          <w:sz w:val="24"/>
          <w:szCs w:val="24"/>
        </w:rPr>
        <w:t xml:space="preserve"> to work with OIT</w:t>
      </w:r>
      <w:r w:rsidR="00EC2D04">
        <w:rPr>
          <w:rFonts w:eastAsia="Calibri" w:cs="Calibri"/>
          <w:sz w:val="24"/>
          <w:szCs w:val="24"/>
        </w:rPr>
        <w:t xml:space="preserve"> on the implementation of HB24-13</w:t>
      </w:r>
      <w:r w:rsidR="00AF3794">
        <w:rPr>
          <w:rFonts w:eastAsia="Calibri" w:cs="Calibri"/>
          <w:sz w:val="24"/>
          <w:szCs w:val="24"/>
        </w:rPr>
        <w:t xml:space="preserve">64 which sets up the statewide longitudinal data system. </w:t>
      </w:r>
      <w:r w:rsidR="00C24C1A">
        <w:rPr>
          <w:rFonts w:eastAsia="Calibri" w:cs="Calibri"/>
          <w:sz w:val="24"/>
          <w:szCs w:val="24"/>
        </w:rPr>
        <w:t>There has been a lot of great progress with this work</w:t>
      </w:r>
      <w:r w:rsidR="00AB7737">
        <w:rPr>
          <w:rFonts w:eastAsia="Calibri" w:cs="Calibri"/>
          <w:sz w:val="24"/>
          <w:szCs w:val="24"/>
        </w:rPr>
        <w:t xml:space="preserve">.  Over the last few </w:t>
      </w:r>
      <w:r w:rsidR="00C12293">
        <w:rPr>
          <w:rFonts w:eastAsia="Calibri" w:cs="Calibri"/>
          <w:sz w:val="24"/>
          <w:szCs w:val="24"/>
        </w:rPr>
        <w:t>months,</w:t>
      </w:r>
      <w:r w:rsidR="00AB7737">
        <w:rPr>
          <w:rFonts w:eastAsia="Calibri" w:cs="Calibri"/>
          <w:sz w:val="24"/>
          <w:szCs w:val="24"/>
        </w:rPr>
        <w:t xml:space="preserve"> they have really focused on the mission, vision and value </w:t>
      </w:r>
      <w:r w:rsidR="00490C73">
        <w:rPr>
          <w:rFonts w:eastAsia="Calibri" w:cs="Calibri"/>
          <w:sz w:val="24"/>
          <w:szCs w:val="24"/>
        </w:rPr>
        <w:t>of the SLDS</w:t>
      </w:r>
      <w:r w:rsidR="00363638">
        <w:rPr>
          <w:rFonts w:eastAsia="Calibri" w:cs="Calibri"/>
          <w:sz w:val="24"/>
          <w:szCs w:val="24"/>
        </w:rPr>
        <w:t xml:space="preserve"> and the use cases</w:t>
      </w:r>
      <w:r w:rsidR="00490C73">
        <w:rPr>
          <w:rFonts w:eastAsia="Calibri" w:cs="Calibri"/>
          <w:sz w:val="24"/>
          <w:szCs w:val="24"/>
        </w:rPr>
        <w:t>.  OIT will release a report in January summarizing this work and when it becomes available, Michael will share</w:t>
      </w:r>
      <w:r w:rsidR="00334226">
        <w:rPr>
          <w:rFonts w:eastAsia="Calibri" w:cs="Calibri"/>
          <w:sz w:val="24"/>
          <w:szCs w:val="24"/>
        </w:rPr>
        <w:t>.  Michael also offered a very brief update for the implementation of HB</w:t>
      </w:r>
      <w:r w:rsidR="00AD53A0">
        <w:rPr>
          <w:rFonts w:eastAsia="Calibri" w:cs="Calibri"/>
          <w:sz w:val="24"/>
          <w:szCs w:val="24"/>
        </w:rPr>
        <w:t>24-1349.</w:t>
      </w:r>
      <w:r w:rsidR="00F16CBD">
        <w:rPr>
          <w:rFonts w:eastAsia="Calibri" w:cs="Calibri"/>
          <w:sz w:val="24"/>
          <w:szCs w:val="24"/>
        </w:rPr>
        <w:t xml:space="preserve">  There will also be a report available in January on this work</w:t>
      </w:r>
      <w:r w:rsidR="00C12293">
        <w:rPr>
          <w:rFonts w:eastAsia="Calibri" w:cs="Calibri"/>
          <w:sz w:val="24"/>
          <w:szCs w:val="24"/>
        </w:rPr>
        <w:t xml:space="preserve">.  He mentioned that he appreciates the collaboration with CDE, CDLE and OIT on </w:t>
      </w:r>
      <w:proofErr w:type="gramStart"/>
      <w:r w:rsidR="00C12293">
        <w:rPr>
          <w:rFonts w:eastAsia="Calibri" w:cs="Calibri"/>
          <w:sz w:val="24"/>
          <w:szCs w:val="24"/>
        </w:rPr>
        <w:t>all of</w:t>
      </w:r>
      <w:proofErr w:type="gramEnd"/>
      <w:r w:rsidR="00C12293">
        <w:rPr>
          <w:rFonts w:eastAsia="Calibri" w:cs="Calibri"/>
          <w:sz w:val="24"/>
          <w:szCs w:val="24"/>
        </w:rPr>
        <w:t xml:space="preserve"> this work.</w:t>
      </w:r>
    </w:p>
    <w:p w14:paraId="1CD2326F" w14:textId="7CE3CA23" w:rsidR="00F04586" w:rsidRDefault="003C4477" w:rsidP="003C4477">
      <w:pPr>
        <w:spacing w:line="276" w:lineRule="auto"/>
        <w:ind w:left="720"/>
        <w:rPr>
          <w:rFonts w:eastAsia="Calibri" w:cs="Calibri"/>
          <w:sz w:val="24"/>
          <w:szCs w:val="24"/>
        </w:rPr>
      </w:pPr>
      <w:r w:rsidRPr="003C4477">
        <w:rPr>
          <w:rFonts w:eastAsia="Calibri" w:cs="Calibri"/>
          <w:sz w:val="24"/>
          <w:szCs w:val="24"/>
        </w:rPr>
        <w:t>D.</w:t>
      </w:r>
      <w:r w:rsidR="00F04586">
        <w:rPr>
          <w:rFonts w:eastAsia="Calibri" w:cs="Calibri"/>
          <w:sz w:val="24"/>
          <w:szCs w:val="24"/>
        </w:rPr>
        <w:t xml:space="preserve"> </w:t>
      </w:r>
      <w:r w:rsidRPr="003C4477">
        <w:rPr>
          <w:rFonts w:eastAsia="Calibri" w:cs="Calibri"/>
          <w:sz w:val="24"/>
          <w:szCs w:val="24"/>
        </w:rPr>
        <w:t xml:space="preserve">Updates on Implementation of SB24-164 (Institution of Higher Education </w:t>
      </w:r>
      <w:r w:rsidR="00F04586">
        <w:rPr>
          <w:rFonts w:eastAsia="Calibri" w:cs="Calibri"/>
          <w:sz w:val="24"/>
          <w:szCs w:val="24"/>
        </w:rPr>
        <w:t xml:space="preserve">  </w:t>
      </w:r>
    </w:p>
    <w:p w14:paraId="100CECCA" w14:textId="18B6D5CD" w:rsidR="004409EA" w:rsidRDefault="003C4477" w:rsidP="00F04586">
      <w:pPr>
        <w:spacing w:line="276" w:lineRule="auto"/>
        <w:ind w:left="1080"/>
        <w:rPr>
          <w:rFonts w:eastAsia="Calibri" w:cs="Calibri"/>
          <w:sz w:val="24"/>
          <w:szCs w:val="24"/>
        </w:rPr>
      </w:pPr>
      <w:r w:rsidRPr="003C4477">
        <w:rPr>
          <w:rFonts w:eastAsia="Calibri" w:cs="Calibri"/>
          <w:sz w:val="24"/>
          <w:szCs w:val="24"/>
        </w:rPr>
        <w:t>Transparency Requirements) – Chris Rasmussen, Senior Director of Academic Pathways and Innovation; Carl Einhaus, Chief Student Success and Academic Affairs Officer; and Christina Carrillo, Academic Policy Officer and Advocate</w:t>
      </w:r>
    </w:p>
    <w:p w14:paraId="36A982C0" w14:textId="32B6A474" w:rsidR="00BC16D9" w:rsidRDefault="00BC16D9" w:rsidP="00F04586">
      <w:pPr>
        <w:spacing w:line="276" w:lineRule="auto"/>
        <w:ind w:left="108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Carl</w:t>
      </w:r>
      <w:r w:rsidR="005C26FE">
        <w:rPr>
          <w:rFonts w:eastAsia="Calibri" w:cs="Calibri"/>
          <w:sz w:val="24"/>
          <w:szCs w:val="24"/>
        </w:rPr>
        <w:t xml:space="preserve"> started this update </w:t>
      </w:r>
      <w:proofErr w:type="gramStart"/>
      <w:r w:rsidR="005C26FE">
        <w:rPr>
          <w:rFonts w:eastAsia="Calibri" w:cs="Calibri"/>
          <w:sz w:val="24"/>
          <w:szCs w:val="24"/>
        </w:rPr>
        <w:t>with</w:t>
      </w:r>
      <w:proofErr w:type="gramEnd"/>
      <w:r w:rsidR="005C26FE">
        <w:rPr>
          <w:rFonts w:eastAsia="Calibri" w:cs="Calibri"/>
          <w:sz w:val="24"/>
          <w:szCs w:val="24"/>
        </w:rPr>
        <w:t xml:space="preserve"> </w:t>
      </w:r>
      <w:r w:rsidR="00527852">
        <w:rPr>
          <w:rFonts w:eastAsia="Calibri" w:cs="Calibri"/>
          <w:sz w:val="24"/>
          <w:szCs w:val="24"/>
        </w:rPr>
        <w:t xml:space="preserve">informing the Commission that he will be taking the lead on this implementation, with Dr. Rasmussen leaving.  Liliana, who is in Carl’s former </w:t>
      </w:r>
      <w:proofErr w:type="gramStart"/>
      <w:r w:rsidR="00527852">
        <w:rPr>
          <w:rFonts w:eastAsia="Calibri" w:cs="Calibri"/>
          <w:sz w:val="24"/>
          <w:szCs w:val="24"/>
        </w:rPr>
        <w:t>role</w:t>
      </w:r>
      <w:proofErr w:type="gramEnd"/>
      <w:r w:rsidR="00527852">
        <w:rPr>
          <w:rFonts w:eastAsia="Calibri" w:cs="Calibri"/>
          <w:sz w:val="24"/>
          <w:szCs w:val="24"/>
        </w:rPr>
        <w:t xml:space="preserve"> will be </w:t>
      </w:r>
      <w:r w:rsidR="00171C6A">
        <w:rPr>
          <w:rFonts w:eastAsia="Calibri" w:cs="Calibri"/>
          <w:sz w:val="24"/>
          <w:szCs w:val="24"/>
        </w:rPr>
        <w:t>joining the team to implement this bill.</w:t>
      </w:r>
    </w:p>
    <w:p w14:paraId="660E62C9" w14:textId="07C1C069" w:rsidR="00EE21DB" w:rsidRDefault="00EE21DB" w:rsidP="00F04586">
      <w:pPr>
        <w:spacing w:line="276" w:lineRule="auto"/>
        <w:ind w:left="108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Dr. Rasmussen went on to </w:t>
      </w:r>
      <w:r w:rsidR="002E0757">
        <w:rPr>
          <w:rFonts w:eastAsia="Calibri" w:cs="Calibri"/>
          <w:sz w:val="24"/>
          <w:szCs w:val="24"/>
        </w:rPr>
        <w:t>explain the mandates</w:t>
      </w:r>
      <w:r w:rsidR="005C527D">
        <w:rPr>
          <w:rFonts w:eastAsia="Calibri" w:cs="Calibri"/>
          <w:sz w:val="24"/>
          <w:szCs w:val="24"/>
        </w:rPr>
        <w:t xml:space="preserve">, </w:t>
      </w:r>
      <w:r w:rsidR="002E0757">
        <w:rPr>
          <w:rFonts w:eastAsia="Calibri" w:cs="Calibri"/>
          <w:sz w:val="24"/>
          <w:szCs w:val="24"/>
        </w:rPr>
        <w:t xml:space="preserve">identify the </w:t>
      </w:r>
      <w:r w:rsidR="00506FAC">
        <w:rPr>
          <w:rFonts w:eastAsia="Calibri" w:cs="Calibri"/>
          <w:sz w:val="24"/>
          <w:szCs w:val="24"/>
        </w:rPr>
        <w:t xml:space="preserve">steps that have been </w:t>
      </w:r>
      <w:r w:rsidR="005C527D">
        <w:rPr>
          <w:rFonts w:eastAsia="Calibri" w:cs="Calibri"/>
          <w:sz w:val="24"/>
          <w:szCs w:val="24"/>
        </w:rPr>
        <w:t>completed</w:t>
      </w:r>
      <w:r w:rsidR="00506FAC">
        <w:rPr>
          <w:rFonts w:eastAsia="Calibri" w:cs="Calibri"/>
          <w:sz w:val="24"/>
          <w:szCs w:val="24"/>
        </w:rPr>
        <w:t xml:space="preserve"> thus far to implement this bill</w:t>
      </w:r>
      <w:r w:rsidR="005C527D">
        <w:rPr>
          <w:rFonts w:eastAsia="Calibri" w:cs="Calibri"/>
          <w:sz w:val="24"/>
          <w:szCs w:val="24"/>
        </w:rPr>
        <w:t xml:space="preserve"> and the timeline</w:t>
      </w:r>
      <w:r w:rsidR="00421CE4">
        <w:rPr>
          <w:rFonts w:eastAsia="Calibri" w:cs="Calibri"/>
          <w:sz w:val="24"/>
          <w:szCs w:val="24"/>
        </w:rPr>
        <w:t xml:space="preserve"> (see presentation)</w:t>
      </w:r>
      <w:r w:rsidR="005C527D">
        <w:rPr>
          <w:rFonts w:eastAsia="Calibri" w:cs="Calibri"/>
          <w:sz w:val="24"/>
          <w:szCs w:val="24"/>
        </w:rPr>
        <w:t xml:space="preserve"> for the work that still needs to be done.</w:t>
      </w:r>
      <w:r w:rsidR="00506FAC">
        <w:rPr>
          <w:rFonts w:eastAsia="Calibri" w:cs="Calibri"/>
          <w:sz w:val="24"/>
          <w:szCs w:val="24"/>
        </w:rPr>
        <w:t xml:space="preserve"> </w:t>
      </w:r>
    </w:p>
    <w:p w14:paraId="0D8B072E" w14:textId="5C0DFF36" w:rsidR="00421CE4" w:rsidRPr="00B668CF" w:rsidRDefault="00421CE4" w:rsidP="00F04586">
      <w:pPr>
        <w:spacing w:line="276" w:lineRule="auto"/>
        <w:ind w:left="108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Christina Carillo joined the conversation to inform the Commission</w:t>
      </w:r>
      <w:r w:rsidR="00B925FB">
        <w:rPr>
          <w:rFonts w:eastAsia="Calibri" w:cs="Calibri"/>
          <w:sz w:val="24"/>
          <w:szCs w:val="24"/>
        </w:rPr>
        <w:t xml:space="preserve"> of the student appeals process</w:t>
      </w:r>
      <w:r w:rsidR="00AB7A33">
        <w:rPr>
          <w:rFonts w:eastAsia="Calibri" w:cs="Calibri"/>
          <w:sz w:val="24"/>
          <w:szCs w:val="24"/>
        </w:rPr>
        <w:t>.</w:t>
      </w:r>
    </w:p>
    <w:sectPr w:rsidR="00421CE4" w:rsidRPr="00B668C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78" w:right="1800" w:bottom="720" w:left="1080" w:header="180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E099" w14:textId="77777777" w:rsidR="00C70029" w:rsidRDefault="00C70029">
      <w:pPr>
        <w:spacing w:line="240" w:lineRule="auto"/>
      </w:pPr>
      <w:r>
        <w:separator/>
      </w:r>
    </w:p>
  </w:endnote>
  <w:endnote w:type="continuationSeparator" w:id="0">
    <w:p w14:paraId="598764DD" w14:textId="77777777" w:rsidR="00C70029" w:rsidRDefault="00C70029">
      <w:pPr>
        <w:spacing w:line="240" w:lineRule="auto"/>
      </w:pPr>
      <w:r>
        <w:continuationSeparator/>
      </w:r>
    </w:p>
  </w:endnote>
  <w:endnote w:type="continuationNotice" w:id="1">
    <w:p w14:paraId="2DDAE994" w14:textId="77777777" w:rsidR="00C70029" w:rsidRDefault="00C700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DC3D" w14:textId="3107547C" w:rsidR="00A10408" w:rsidRDefault="006774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1600 Broadway, Suite 2200, Denver, CO </w:t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0E8F4935" wp14:editId="4B416133">
          <wp:simplePos x="0" y="0"/>
          <wp:positionH relativeFrom="column">
            <wp:posOffset>5486400</wp:posOffset>
          </wp:positionH>
          <wp:positionV relativeFrom="paragraph">
            <wp:posOffset>475615</wp:posOffset>
          </wp:positionV>
          <wp:extent cx="15240" cy="345440"/>
          <wp:effectExtent l="0" t="0" r="0" b="0"/>
          <wp:wrapNone/>
          <wp:docPr id="3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" cy="34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33653A14" wp14:editId="4D71D081">
              <wp:simplePos x="0" y="0"/>
              <wp:positionH relativeFrom="column">
                <wp:posOffset>114300</wp:posOffset>
              </wp:positionH>
              <wp:positionV relativeFrom="paragraph">
                <wp:posOffset>9220200</wp:posOffset>
              </wp:positionV>
              <wp:extent cx="5377180" cy="2381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173" y="3665700"/>
                        <a:ext cx="536765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765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5367655" y="228600"/>
                            </a:lnTo>
                            <a:lnTo>
                              <a:pt x="5367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8CA65" w14:textId="77777777" w:rsidR="00A10408" w:rsidRDefault="00E97EA6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53A14" id="Freeform 1" o:spid="_x0000_s1026" style="position:absolute;margin-left:9pt;margin-top:726pt;width:423.4pt;height:18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6765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" adj="-11796480,,5400" path="m,l,228600r5367655,l5367655,,,xe" filled="f" stroked="f">
              <v:stroke joinstyle="miter"/>
              <v:formulas/>
              <v:path arrowok="t" o:extrusionok="f" o:connecttype="custom" textboxrect="0,0,5367655,228600"/>
              <v:textbox inset="9pt,0,9pt,0">
                <w:txbxContent>
                  <w:p w14:paraId="2258CA65" w14:textId="77777777" w:rsidR="00A10408" w:rsidRDefault="00E97EA6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555 Street Address, Room 555, Denver, CO 55555-5555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P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F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www.colorado.gov/xxx</w:t>
                    </w:r>
                  </w:p>
                </w:txbxContent>
              </v:textbox>
            </v:shape>
          </w:pict>
        </mc:Fallback>
      </mc:AlternateContent>
    </w:r>
    <w:r>
      <w:t>80202</w:t>
    </w:r>
  </w:p>
  <w:p w14:paraId="639DFF35" w14:textId="0C6F3BDC" w:rsidR="00603070" w:rsidRPr="00834934" w:rsidRDefault="00E97E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rStyle w:val="Hyperlink"/>
        <w:color w:val="auto"/>
        <w:u w:val="none"/>
      </w:rPr>
    </w:pPr>
    <w:r>
      <w:t xml:space="preserve">Phone </w:t>
    </w:r>
    <w:r w:rsidR="00603070">
      <w:t>303-862-3001</w:t>
    </w:r>
    <w:r>
      <w:t xml:space="preserve"> • Email </w:t>
    </w:r>
    <w:r w:rsidR="00603070" w:rsidRPr="00603070">
      <w:t>CDHE@dhe.state.co.us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88C4" w14:textId="77777777" w:rsidR="00A10408" w:rsidRDefault="00A1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35C8" w14:textId="77777777" w:rsidR="00C70029" w:rsidRDefault="00C70029">
      <w:pPr>
        <w:spacing w:line="240" w:lineRule="auto"/>
      </w:pPr>
      <w:r>
        <w:separator/>
      </w:r>
    </w:p>
  </w:footnote>
  <w:footnote w:type="continuationSeparator" w:id="0">
    <w:p w14:paraId="183BA5C2" w14:textId="77777777" w:rsidR="00C70029" w:rsidRDefault="00C70029">
      <w:pPr>
        <w:spacing w:line="240" w:lineRule="auto"/>
      </w:pPr>
      <w:r>
        <w:continuationSeparator/>
      </w:r>
    </w:p>
  </w:footnote>
  <w:footnote w:type="continuationNotice" w:id="1">
    <w:p w14:paraId="57611EE4" w14:textId="77777777" w:rsidR="00C70029" w:rsidRDefault="00C700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25CE" w14:textId="77777777" w:rsidR="00A10408" w:rsidRDefault="00E97EA6">
    <w:pPr>
      <w:spacing w:line="360" w:lineRule="auto"/>
      <w:ind w:right="720"/>
      <w:rPr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7359B3AC" wp14:editId="4DDA5024">
          <wp:simplePos x="0" y="0"/>
          <wp:positionH relativeFrom="page">
            <wp:posOffset>723418</wp:posOffset>
          </wp:positionH>
          <wp:positionV relativeFrom="page">
            <wp:posOffset>472702</wp:posOffset>
          </wp:positionV>
          <wp:extent cx="2990117" cy="711932"/>
          <wp:effectExtent l="0" t="0" r="0" b="0"/>
          <wp:wrapNone/>
          <wp:docPr id="4" name="image3.png" descr="CCH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CHE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117" cy="711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C648" w14:textId="77777777" w:rsidR="00A10408" w:rsidRDefault="00E97E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E14"/>
    <w:multiLevelType w:val="multilevel"/>
    <w:tmpl w:val="D7D45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24A60"/>
    <w:multiLevelType w:val="multilevel"/>
    <w:tmpl w:val="ABC668B6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F2F844"/>
    <w:multiLevelType w:val="hybridMultilevel"/>
    <w:tmpl w:val="955C6F3A"/>
    <w:lvl w:ilvl="0" w:tplc="8D4C0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A6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8B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AE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61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27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88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0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A1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04BB4"/>
    <w:multiLevelType w:val="multilevel"/>
    <w:tmpl w:val="05F4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1F28F0"/>
    <w:multiLevelType w:val="hybridMultilevel"/>
    <w:tmpl w:val="A8068D2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3F9D11"/>
    <w:multiLevelType w:val="hybridMultilevel"/>
    <w:tmpl w:val="F028F5C8"/>
    <w:lvl w:ilvl="0" w:tplc="9B50E5FE">
      <w:start w:val="1"/>
      <w:numFmt w:val="decimal"/>
      <w:lvlText w:val="%1."/>
      <w:lvlJc w:val="left"/>
      <w:pPr>
        <w:ind w:left="720" w:hanging="360"/>
      </w:pPr>
    </w:lvl>
    <w:lvl w:ilvl="1" w:tplc="CAFCA596">
      <w:start w:val="1"/>
      <w:numFmt w:val="lowerLetter"/>
      <w:lvlText w:val="%2."/>
      <w:lvlJc w:val="left"/>
      <w:pPr>
        <w:ind w:left="1440" w:hanging="360"/>
      </w:pPr>
    </w:lvl>
    <w:lvl w:ilvl="2" w:tplc="EC400526">
      <w:start w:val="1"/>
      <w:numFmt w:val="lowerRoman"/>
      <w:lvlText w:val="%3."/>
      <w:lvlJc w:val="right"/>
      <w:pPr>
        <w:ind w:left="2160" w:hanging="180"/>
      </w:pPr>
    </w:lvl>
    <w:lvl w:ilvl="3" w:tplc="D31EB458">
      <w:start w:val="1"/>
      <w:numFmt w:val="decimal"/>
      <w:lvlText w:val="%4."/>
      <w:lvlJc w:val="left"/>
      <w:pPr>
        <w:ind w:left="2880" w:hanging="360"/>
      </w:pPr>
    </w:lvl>
    <w:lvl w:ilvl="4" w:tplc="498268A4">
      <w:start w:val="1"/>
      <w:numFmt w:val="lowerLetter"/>
      <w:lvlText w:val="%5."/>
      <w:lvlJc w:val="left"/>
      <w:pPr>
        <w:ind w:left="3600" w:hanging="360"/>
      </w:pPr>
    </w:lvl>
    <w:lvl w:ilvl="5" w:tplc="EB76B1EC">
      <w:start w:val="1"/>
      <w:numFmt w:val="lowerRoman"/>
      <w:lvlText w:val="%6."/>
      <w:lvlJc w:val="right"/>
      <w:pPr>
        <w:ind w:left="4320" w:hanging="180"/>
      </w:pPr>
    </w:lvl>
    <w:lvl w:ilvl="6" w:tplc="240E852A">
      <w:start w:val="1"/>
      <w:numFmt w:val="decimal"/>
      <w:lvlText w:val="%7."/>
      <w:lvlJc w:val="left"/>
      <w:pPr>
        <w:ind w:left="5040" w:hanging="360"/>
      </w:pPr>
    </w:lvl>
    <w:lvl w:ilvl="7" w:tplc="163C73AA">
      <w:start w:val="1"/>
      <w:numFmt w:val="lowerLetter"/>
      <w:lvlText w:val="%8."/>
      <w:lvlJc w:val="left"/>
      <w:pPr>
        <w:ind w:left="5760" w:hanging="360"/>
      </w:pPr>
    </w:lvl>
    <w:lvl w:ilvl="8" w:tplc="BEAA24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C3B66"/>
    <w:multiLevelType w:val="hybridMultilevel"/>
    <w:tmpl w:val="399A27B2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  <w:bCs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F0361"/>
    <w:multiLevelType w:val="hybridMultilevel"/>
    <w:tmpl w:val="BD26EDF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1E2E99"/>
    <w:multiLevelType w:val="hybridMultilevel"/>
    <w:tmpl w:val="3ACAE476"/>
    <w:lvl w:ilvl="0" w:tplc="2E0E3312">
      <w:start w:val="1"/>
      <w:numFmt w:val="upp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A74339"/>
    <w:multiLevelType w:val="hybridMultilevel"/>
    <w:tmpl w:val="8140F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5B2047F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E5ADE"/>
    <w:multiLevelType w:val="hybridMultilevel"/>
    <w:tmpl w:val="7E6085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904952"/>
    <w:multiLevelType w:val="hybridMultilevel"/>
    <w:tmpl w:val="FFFFFFFF"/>
    <w:lvl w:ilvl="0" w:tplc="F3EA1A1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8F1005B0">
      <w:start w:val="1"/>
      <w:numFmt w:val="decimal"/>
      <w:lvlText w:val="%4."/>
      <w:lvlJc w:val="left"/>
      <w:pPr>
        <w:ind w:left="2880" w:hanging="360"/>
      </w:pPr>
    </w:lvl>
    <w:lvl w:ilvl="4" w:tplc="9CCE1EA6">
      <w:start w:val="1"/>
      <w:numFmt w:val="lowerLetter"/>
      <w:lvlText w:val="%5."/>
      <w:lvlJc w:val="left"/>
      <w:pPr>
        <w:ind w:left="3600" w:hanging="360"/>
      </w:pPr>
    </w:lvl>
    <w:lvl w:ilvl="5" w:tplc="1F509AE2">
      <w:start w:val="1"/>
      <w:numFmt w:val="lowerRoman"/>
      <w:lvlText w:val="%6."/>
      <w:lvlJc w:val="right"/>
      <w:pPr>
        <w:ind w:left="4320" w:hanging="180"/>
      </w:pPr>
    </w:lvl>
    <w:lvl w:ilvl="6" w:tplc="3932B8DE">
      <w:start w:val="1"/>
      <w:numFmt w:val="decimal"/>
      <w:lvlText w:val="%7."/>
      <w:lvlJc w:val="left"/>
      <w:pPr>
        <w:ind w:left="5040" w:hanging="360"/>
      </w:pPr>
    </w:lvl>
    <w:lvl w:ilvl="7" w:tplc="CF766F82">
      <w:start w:val="1"/>
      <w:numFmt w:val="lowerLetter"/>
      <w:lvlText w:val="%8."/>
      <w:lvlJc w:val="left"/>
      <w:pPr>
        <w:ind w:left="5760" w:hanging="360"/>
      </w:pPr>
    </w:lvl>
    <w:lvl w:ilvl="8" w:tplc="3A7053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66BA5"/>
    <w:multiLevelType w:val="multilevel"/>
    <w:tmpl w:val="ABC668B6"/>
    <w:numStyleLink w:val="1ai"/>
  </w:abstractNum>
  <w:num w:numId="1" w16cid:durableId="299499878">
    <w:abstractNumId w:val="2"/>
  </w:num>
  <w:num w:numId="2" w16cid:durableId="1290478946">
    <w:abstractNumId w:val="3"/>
  </w:num>
  <w:num w:numId="3" w16cid:durableId="1727603731">
    <w:abstractNumId w:val="6"/>
  </w:num>
  <w:num w:numId="4" w16cid:durableId="491456045">
    <w:abstractNumId w:val="8"/>
  </w:num>
  <w:num w:numId="5" w16cid:durableId="691801831">
    <w:abstractNumId w:val="11"/>
  </w:num>
  <w:num w:numId="6" w16cid:durableId="636911247">
    <w:abstractNumId w:val="9"/>
  </w:num>
  <w:num w:numId="7" w16cid:durableId="1280796474">
    <w:abstractNumId w:val="12"/>
  </w:num>
  <w:num w:numId="8" w16cid:durableId="466894314">
    <w:abstractNumId w:val="1"/>
  </w:num>
  <w:num w:numId="9" w16cid:durableId="2073310325">
    <w:abstractNumId w:val="0"/>
  </w:num>
  <w:num w:numId="10" w16cid:durableId="1890611239">
    <w:abstractNumId w:val="10"/>
  </w:num>
  <w:num w:numId="11" w16cid:durableId="215315829">
    <w:abstractNumId w:val="5"/>
  </w:num>
  <w:num w:numId="12" w16cid:durableId="642581154">
    <w:abstractNumId w:val="4"/>
  </w:num>
  <w:num w:numId="13" w16cid:durableId="1951936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08"/>
    <w:rsid w:val="00001C73"/>
    <w:rsid w:val="0000324A"/>
    <w:rsid w:val="000044D1"/>
    <w:rsid w:val="00004AE8"/>
    <w:rsid w:val="00004B5D"/>
    <w:rsid w:val="00004C8D"/>
    <w:rsid w:val="000050E1"/>
    <w:rsid w:val="00006B42"/>
    <w:rsid w:val="000072D2"/>
    <w:rsid w:val="000129D7"/>
    <w:rsid w:val="00013452"/>
    <w:rsid w:val="000144A4"/>
    <w:rsid w:val="00014679"/>
    <w:rsid w:val="00015901"/>
    <w:rsid w:val="000170BF"/>
    <w:rsid w:val="0002086C"/>
    <w:rsid w:val="00023537"/>
    <w:rsid w:val="000247E9"/>
    <w:rsid w:val="00024A34"/>
    <w:rsid w:val="00025135"/>
    <w:rsid w:val="00025866"/>
    <w:rsid w:val="00027569"/>
    <w:rsid w:val="00027CE2"/>
    <w:rsid w:val="000303D2"/>
    <w:rsid w:val="00032395"/>
    <w:rsid w:val="00033171"/>
    <w:rsid w:val="00033403"/>
    <w:rsid w:val="00033FE1"/>
    <w:rsid w:val="000346B3"/>
    <w:rsid w:val="00035A8B"/>
    <w:rsid w:val="00035CE6"/>
    <w:rsid w:val="000363F9"/>
    <w:rsid w:val="00037442"/>
    <w:rsid w:val="000406CD"/>
    <w:rsid w:val="00042295"/>
    <w:rsid w:val="00044589"/>
    <w:rsid w:val="00044CCD"/>
    <w:rsid w:val="00045856"/>
    <w:rsid w:val="00046DD7"/>
    <w:rsid w:val="000478A1"/>
    <w:rsid w:val="00047FD3"/>
    <w:rsid w:val="000500DD"/>
    <w:rsid w:val="00050388"/>
    <w:rsid w:val="0005297C"/>
    <w:rsid w:val="00052D2C"/>
    <w:rsid w:val="000539B9"/>
    <w:rsid w:val="0005515A"/>
    <w:rsid w:val="00056386"/>
    <w:rsid w:val="000565D2"/>
    <w:rsid w:val="00056AED"/>
    <w:rsid w:val="000608D7"/>
    <w:rsid w:val="00061A75"/>
    <w:rsid w:val="00061B2F"/>
    <w:rsid w:val="00062072"/>
    <w:rsid w:val="0006213D"/>
    <w:rsid w:val="00062D60"/>
    <w:rsid w:val="00063E02"/>
    <w:rsid w:val="00064882"/>
    <w:rsid w:val="000665EF"/>
    <w:rsid w:val="00067AAB"/>
    <w:rsid w:val="00070142"/>
    <w:rsid w:val="000702E8"/>
    <w:rsid w:val="00074E40"/>
    <w:rsid w:val="0007513F"/>
    <w:rsid w:val="0007534F"/>
    <w:rsid w:val="00076AE8"/>
    <w:rsid w:val="00077209"/>
    <w:rsid w:val="000772C1"/>
    <w:rsid w:val="000819F2"/>
    <w:rsid w:val="0008226B"/>
    <w:rsid w:val="000822FC"/>
    <w:rsid w:val="00084533"/>
    <w:rsid w:val="00084723"/>
    <w:rsid w:val="0008505E"/>
    <w:rsid w:val="00086EC7"/>
    <w:rsid w:val="000870E7"/>
    <w:rsid w:val="00094583"/>
    <w:rsid w:val="00094CFC"/>
    <w:rsid w:val="00096F18"/>
    <w:rsid w:val="00097039"/>
    <w:rsid w:val="00097447"/>
    <w:rsid w:val="000A021C"/>
    <w:rsid w:val="000A047E"/>
    <w:rsid w:val="000A1347"/>
    <w:rsid w:val="000A1C91"/>
    <w:rsid w:val="000A25A5"/>
    <w:rsid w:val="000A3514"/>
    <w:rsid w:val="000A5997"/>
    <w:rsid w:val="000A6015"/>
    <w:rsid w:val="000B0B00"/>
    <w:rsid w:val="000B1F8A"/>
    <w:rsid w:val="000B1F8F"/>
    <w:rsid w:val="000B22CE"/>
    <w:rsid w:val="000B46DC"/>
    <w:rsid w:val="000B62DC"/>
    <w:rsid w:val="000C07D3"/>
    <w:rsid w:val="000C0D09"/>
    <w:rsid w:val="000C0F5F"/>
    <w:rsid w:val="000C19F1"/>
    <w:rsid w:val="000C451C"/>
    <w:rsid w:val="000C4D8F"/>
    <w:rsid w:val="000C53F7"/>
    <w:rsid w:val="000C53FE"/>
    <w:rsid w:val="000C69F6"/>
    <w:rsid w:val="000C7330"/>
    <w:rsid w:val="000C7D6F"/>
    <w:rsid w:val="000C7DF3"/>
    <w:rsid w:val="000D053A"/>
    <w:rsid w:val="000D07DF"/>
    <w:rsid w:val="000D08DE"/>
    <w:rsid w:val="000D24D1"/>
    <w:rsid w:val="000D55EE"/>
    <w:rsid w:val="000D5C8E"/>
    <w:rsid w:val="000D5F86"/>
    <w:rsid w:val="000E2A7D"/>
    <w:rsid w:val="000E3A4D"/>
    <w:rsid w:val="000E3CA1"/>
    <w:rsid w:val="000E477A"/>
    <w:rsid w:val="000E57A3"/>
    <w:rsid w:val="000E6447"/>
    <w:rsid w:val="000E685A"/>
    <w:rsid w:val="000E6C50"/>
    <w:rsid w:val="000E74D8"/>
    <w:rsid w:val="000F0AE2"/>
    <w:rsid w:val="000F1808"/>
    <w:rsid w:val="000F321A"/>
    <w:rsid w:val="000F3F7E"/>
    <w:rsid w:val="000F46FF"/>
    <w:rsid w:val="00100AFD"/>
    <w:rsid w:val="00101724"/>
    <w:rsid w:val="00101EB8"/>
    <w:rsid w:val="00101F77"/>
    <w:rsid w:val="0010293B"/>
    <w:rsid w:val="00103495"/>
    <w:rsid w:val="001035F5"/>
    <w:rsid w:val="00103B3B"/>
    <w:rsid w:val="0010527F"/>
    <w:rsid w:val="00105E68"/>
    <w:rsid w:val="001060DD"/>
    <w:rsid w:val="00106664"/>
    <w:rsid w:val="0011035A"/>
    <w:rsid w:val="00113A07"/>
    <w:rsid w:val="00113F78"/>
    <w:rsid w:val="00115A3F"/>
    <w:rsid w:val="0011693C"/>
    <w:rsid w:val="001204D6"/>
    <w:rsid w:val="001211E6"/>
    <w:rsid w:val="0012179E"/>
    <w:rsid w:val="001217B8"/>
    <w:rsid w:val="00122066"/>
    <w:rsid w:val="001227E6"/>
    <w:rsid w:val="00122D59"/>
    <w:rsid w:val="001232A5"/>
    <w:rsid w:val="00124B32"/>
    <w:rsid w:val="0012681A"/>
    <w:rsid w:val="00126975"/>
    <w:rsid w:val="00127387"/>
    <w:rsid w:val="0013101A"/>
    <w:rsid w:val="001322E6"/>
    <w:rsid w:val="00132760"/>
    <w:rsid w:val="00132E94"/>
    <w:rsid w:val="00133986"/>
    <w:rsid w:val="00134726"/>
    <w:rsid w:val="0013525C"/>
    <w:rsid w:val="00136B23"/>
    <w:rsid w:val="00136CED"/>
    <w:rsid w:val="001425DC"/>
    <w:rsid w:val="001435D0"/>
    <w:rsid w:val="00143F51"/>
    <w:rsid w:val="0014431A"/>
    <w:rsid w:val="00144F01"/>
    <w:rsid w:val="001455BE"/>
    <w:rsid w:val="00145842"/>
    <w:rsid w:val="001459DA"/>
    <w:rsid w:val="00146811"/>
    <w:rsid w:val="00150420"/>
    <w:rsid w:val="00150CFF"/>
    <w:rsid w:val="00150D1F"/>
    <w:rsid w:val="00150E48"/>
    <w:rsid w:val="0015167F"/>
    <w:rsid w:val="00151C4C"/>
    <w:rsid w:val="00152077"/>
    <w:rsid w:val="00152ECD"/>
    <w:rsid w:val="00153377"/>
    <w:rsid w:val="00155184"/>
    <w:rsid w:val="00157585"/>
    <w:rsid w:val="00157870"/>
    <w:rsid w:val="00161254"/>
    <w:rsid w:val="001623B6"/>
    <w:rsid w:val="001634BF"/>
    <w:rsid w:val="00163B13"/>
    <w:rsid w:val="001649F6"/>
    <w:rsid w:val="00167746"/>
    <w:rsid w:val="00167B8F"/>
    <w:rsid w:val="001708C3"/>
    <w:rsid w:val="00170F9B"/>
    <w:rsid w:val="00171A01"/>
    <w:rsid w:val="00171C6A"/>
    <w:rsid w:val="0017298A"/>
    <w:rsid w:val="001730A2"/>
    <w:rsid w:val="001762F1"/>
    <w:rsid w:val="0017682A"/>
    <w:rsid w:val="00176D2D"/>
    <w:rsid w:val="001815CF"/>
    <w:rsid w:val="00181663"/>
    <w:rsid w:val="00182544"/>
    <w:rsid w:val="00183456"/>
    <w:rsid w:val="00184832"/>
    <w:rsid w:val="00185042"/>
    <w:rsid w:val="00186C62"/>
    <w:rsid w:val="00186E52"/>
    <w:rsid w:val="00190C27"/>
    <w:rsid w:val="00191020"/>
    <w:rsid w:val="0019121F"/>
    <w:rsid w:val="001914B0"/>
    <w:rsid w:val="00192E27"/>
    <w:rsid w:val="0019304F"/>
    <w:rsid w:val="001934CF"/>
    <w:rsid w:val="00193E42"/>
    <w:rsid w:val="0019472E"/>
    <w:rsid w:val="00195623"/>
    <w:rsid w:val="0019567F"/>
    <w:rsid w:val="00195713"/>
    <w:rsid w:val="00196D8D"/>
    <w:rsid w:val="001973B7"/>
    <w:rsid w:val="00197C08"/>
    <w:rsid w:val="001A1F96"/>
    <w:rsid w:val="001A2217"/>
    <w:rsid w:val="001A2E22"/>
    <w:rsid w:val="001A3B56"/>
    <w:rsid w:val="001A3F35"/>
    <w:rsid w:val="001A5AF0"/>
    <w:rsid w:val="001A5BF9"/>
    <w:rsid w:val="001A65DA"/>
    <w:rsid w:val="001B0403"/>
    <w:rsid w:val="001B0C81"/>
    <w:rsid w:val="001B412E"/>
    <w:rsid w:val="001B4622"/>
    <w:rsid w:val="001B493D"/>
    <w:rsid w:val="001B5286"/>
    <w:rsid w:val="001B551C"/>
    <w:rsid w:val="001B57DA"/>
    <w:rsid w:val="001B5FFF"/>
    <w:rsid w:val="001B7C32"/>
    <w:rsid w:val="001B7CBD"/>
    <w:rsid w:val="001C1A6A"/>
    <w:rsid w:val="001C2CCE"/>
    <w:rsid w:val="001C2D4D"/>
    <w:rsid w:val="001C2E21"/>
    <w:rsid w:val="001C4B1B"/>
    <w:rsid w:val="001C6A47"/>
    <w:rsid w:val="001C7533"/>
    <w:rsid w:val="001C753E"/>
    <w:rsid w:val="001D0309"/>
    <w:rsid w:val="001D0D54"/>
    <w:rsid w:val="001D1C1F"/>
    <w:rsid w:val="001D33F9"/>
    <w:rsid w:val="001D346A"/>
    <w:rsid w:val="001D4917"/>
    <w:rsid w:val="001D4C67"/>
    <w:rsid w:val="001D5A82"/>
    <w:rsid w:val="001D774B"/>
    <w:rsid w:val="001E08F4"/>
    <w:rsid w:val="001E1382"/>
    <w:rsid w:val="001E18B1"/>
    <w:rsid w:val="001E1BB7"/>
    <w:rsid w:val="001E2123"/>
    <w:rsid w:val="001E23A7"/>
    <w:rsid w:val="001E397A"/>
    <w:rsid w:val="001E4635"/>
    <w:rsid w:val="001E6AA6"/>
    <w:rsid w:val="001E6E7B"/>
    <w:rsid w:val="001E78C2"/>
    <w:rsid w:val="001F2989"/>
    <w:rsid w:val="001F2AFF"/>
    <w:rsid w:val="001F2E22"/>
    <w:rsid w:val="001F40BA"/>
    <w:rsid w:val="001F61D4"/>
    <w:rsid w:val="00200B98"/>
    <w:rsid w:val="00201202"/>
    <w:rsid w:val="002025DE"/>
    <w:rsid w:val="00202776"/>
    <w:rsid w:val="00202784"/>
    <w:rsid w:val="00202C64"/>
    <w:rsid w:val="0020436E"/>
    <w:rsid w:val="00205774"/>
    <w:rsid w:val="002071FF"/>
    <w:rsid w:val="00207485"/>
    <w:rsid w:val="00212BB2"/>
    <w:rsid w:val="00212EC5"/>
    <w:rsid w:val="00213F19"/>
    <w:rsid w:val="0021527D"/>
    <w:rsid w:val="00215F94"/>
    <w:rsid w:val="00216729"/>
    <w:rsid w:val="002206A5"/>
    <w:rsid w:val="002229C2"/>
    <w:rsid w:val="002238AF"/>
    <w:rsid w:val="00224769"/>
    <w:rsid w:val="00227500"/>
    <w:rsid w:val="00231689"/>
    <w:rsid w:val="00232168"/>
    <w:rsid w:val="00232F30"/>
    <w:rsid w:val="00232FF2"/>
    <w:rsid w:val="00235205"/>
    <w:rsid w:val="002354C6"/>
    <w:rsid w:val="00235FF3"/>
    <w:rsid w:val="00240234"/>
    <w:rsid w:val="00240552"/>
    <w:rsid w:val="00240A0B"/>
    <w:rsid w:val="00240A62"/>
    <w:rsid w:val="00240BE6"/>
    <w:rsid w:val="0024184C"/>
    <w:rsid w:val="00241DE9"/>
    <w:rsid w:val="00242D80"/>
    <w:rsid w:val="0024571E"/>
    <w:rsid w:val="00245921"/>
    <w:rsid w:val="00246A70"/>
    <w:rsid w:val="00250028"/>
    <w:rsid w:val="00250464"/>
    <w:rsid w:val="00250EEE"/>
    <w:rsid w:val="00251A6A"/>
    <w:rsid w:val="00252C62"/>
    <w:rsid w:val="00254A72"/>
    <w:rsid w:val="00254A9A"/>
    <w:rsid w:val="002551BB"/>
    <w:rsid w:val="00255205"/>
    <w:rsid w:val="0025538A"/>
    <w:rsid w:val="00255B59"/>
    <w:rsid w:val="00255EA9"/>
    <w:rsid w:val="00256658"/>
    <w:rsid w:val="00256841"/>
    <w:rsid w:val="00257026"/>
    <w:rsid w:val="00261332"/>
    <w:rsid w:val="00261BE7"/>
    <w:rsid w:val="0026284F"/>
    <w:rsid w:val="002642A6"/>
    <w:rsid w:val="00265330"/>
    <w:rsid w:val="002654EA"/>
    <w:rsid w:val="00267EE0"/>
    <w:rsid w:val="00270910"/>
    <w:rsid w:val="00271C9E"/>
    <w:rsid w:val="00273F3B"/>
    <w:rsid w:val="00275D06"/>
    <w:rsid w:val="00276316"/>
    <w:rsid w:val="00276E39"/>
    <w:rsid w:val="002831BF"/>
    <w:rsid w:val="00283A09"/>
    <w:rsid w:val="0028415D"/>
    <w:rsid w:val="0028466A"/>
    <w:rsid w:val="00284F55"/>
    <w:rsid w:val="00286D3B"/>
    <w:rsid w:val="00287439"/>
    <w:rsid w:val="002875C1"/>
    <w:rsid w:val="00287605"/>
    <w:rsid w:val="00287910"/>
    <w:rsid w:val="002903DA"/>
    <w:rsid w:val="00291E95"/>
    <w:rsid w:val="00291F21"/>
    <w:rsid w:val="00294BEE"/>
    <w:rsid w:val="002A2A5B"/>
    <w:rsid w:val="002A3B8D"/>
    <w:rsid w:val="002A3C60"/>
    <w:rsid w:val="002A4433"/>
    <w:rsid w:val="002A447D"/>
    <w:rsid w:val="002A4EC5"/>
    <w:rsid w:val="002A5246"/>
    <w:rsid w:val="002A56AD"/>
    <w:rsid w:val="002A5AF2"/>
    <w:rsid w:val="002A6155"/>
    <w:rsid w:val="002A6E6D"/>
    <w:rsid w:val="002A6F01"/>
    <w:rsid w:val="002A7838"/>
    <w:rsid w:val="002B1C1B"/>
    <w:rsid w:val="002B327C"/>
    <w:rsid w:val="002B3903"/>
    <w:rsid w:val="002B3D79"/>
    <w:rsid w:val="002B4766"/>
    <w:rsid w:val="002B4C21"/>
    <w:rsid w:val="002B4C36"/>
    <w:rsid w:val="002B4FAB"/>
    <w:rsid w:val="002B76E3"/>
    <w:rsid w:val="002C118B"/>
    <w:rsid w:val="002C1A69"/>
    <w:rsid w:val="002C1AB4"/>
    <w:rsid w:val="002C3238"/>
    <w:rsid w:val="002C5E53"/>
    <w:rsid w:val="002C6156"/>
    <w:rsid w:val="002C72B0"/>
    <w:rsid w:val="002D04AD"/>
    <w:rsid w:val="002D1125"/>
    <w:rsid w:val="002D15F1"/>
    <w:rsid w:val="002D1BD7"/>
    <w:rsid w:val="002D2263"/>
    <w:rsid w:val="002D2AB0"/>
    <w:rsid w:val="002D2E87"/>
    <w:rsid w:val="002D32A3"/>
    <w:rsid w:val="002D3513"/>
    <w:rsid w:val="002D4CA8"/>
    <w:rsid w:val="002D59B8"/>
    <w:rsid w:val="002D6A92"/>
    <w:rsid w:val="002D6D20"/>
    <w:rsid w:val="002D7193"/>
    <w:rsid w:val="002E061E"/>
    <w:rsid w:val="002E0757"/>
    <w:rsid w:val="002E0AD3"/>
    <w:rsid w:val="002E29A2"/>
    <w:rsid w:val="002E394A"/>
    <w:rsid w:val="002E3C0F"/>
    <w:rsid w:val="002E4E4B"/>
    <w:rsid w:val="002E7CCF"/>
    <w:rsid w:val="002F0F02"/>
    <w:rsid w:val="002F1FE4"/>
    <w:rsid w:val="002F2285"/>
    <w:rsid w:val="002F2CA6"/>
    <w:rsid w:val="002F2E23"/>
    <w:rsid w:val="002F483C"/>
    <w:rsid w:val="002F4B95"/>
    <w:rsid w:val="002F4BDA"/>
    <w:rsid w:val="002F6394"/>
    <w:rsid w:val="002F6571"/>
    <w:rsid w:val="002F67EA"/>
    <w:rsid w:val="002F6D16"/>
    <w:rsid w:val="002F7EBA"/>
    <w:rsid w:val="00300887"/>
    <w:rsid w:val="00300C1C"/>
    <w:rsid w:val="0030192B"/>
    <w:rsid w:val="00301FC3"/>
    <w:rsid w:val="00302B79"/>
    <w:rsid w:val="0030347D"/>
    <w:rsid w:val="00303FC3"/>
    <w:rsid w:val="0030430E"/>
    <w:rsid w:val="00304CB9"/>
    <w:rsid w:val="00304E86"/>
    <w:rsid w:val="0030608C"/>
    <w:rsid w:val="003068C0"/>
    <w:rsid w:val="003068C8"/>
    <w:rsid w:val="003076AD"/>
    <w:rsid w:val="00307AE3"/>
    <w:rsid w:val="0031331B"/>
    <w:rsid w:val="0031342C"/>
    <w:rsid w:val="00313576"/>
    <w:rsid w:val="0031556F"/>
    <w:rsid w:val="00316B4F"/>
    <w:rsid w:val="00316CEE"/>
    <w:rsid w:val="0032076F"/>
    <w:rsid w:val="00320BDF"/>
    <w:rsid w:val="003228C9"/>
    <w:rsid w:val="003236DD"/>
    <w:rsid w:val="00323E03"/>
    <w:rsid w:val="00324994"/>
    <w:rsid w:val="00325837"/>
    <w:rsid w:val="00326066"/>
    <w:rsid w:val="003303C1"/>
    <w:rsid w:val="00332DAA"/>
    <w:rsid w:val="003335F2"/>
    <w:rsid w:val="00334226"/>
    <w:rsid w:val="003342D4"/>
    <w:rsid w:val="0033445D"/>
    <w:rsid w:val="00336035"/>
    <w:rsid w:val="00337418"/>
    <w:rsid w:val="00337EDF"/>
    <w:rsid w:val="00340572"/>
    <w:rsid w:val="00341507"/>
    <w:rsid w:val="00341975"/>
    <w:rsid w:val="00343942"/>
    <w:rsid w:val="00345178"/>
    <w:rsid w:val="00345769"/>
    <w:rsid w:val="003471FE"/>
    <w:rsid w:val="00347D01"/>
    <w:rsid w:val="00347E34"/>
    <w:rsid w:val="003511FC"/>
    <w:rsid w:val="0035200D"/>
    <w:rsid w:val="00352A28"/>
    <w:rsid w:val="00352AD5"/>
    <w:rsid w:val="00353E58"/>
    <w:rsid w:val="00354B4F"/>
    <w:rsid w:val="00355A79"/>
    <w:rsid w:val="00357076"/>
    <w:rsid w:val="00360DC8"/>
    <w:rsid w:val="00363638"/>
    <w:rsid w:val="00363FB9"/>
    <w:rsid w:val="0036482D"/>
    <w:rsid w:val="003649E2"/>
    <w:rsid w:val="003649F7"/>
    <w:rsid w:val="00365807"/>
    <w:rsid w:val="0036580F"/>
    <w:rsid w:val="00365C62"/>
    <w:rsid w:val="00365C79"/>
    <w:rsid w:val="00366BAA"/>
    <w:rsid w:val="003718AA"/>
    <w:rsid w:val="0037290E"/>
    <w:rsid w:val="00373288"/>
    <w:rsid w:val="003759FE"/>
    <w:rsid w:val="00375F36"/>
    <w:rsid w:val="00376242"/>
    <w:rsid w:val="003772B8"/>
    <w:rsid w:val="00377378"/>
    <w:rsid w:val="00381CFD"/>
    <w:rsid w:val="003848E3"/>
    <w:rsid w:val="003852AA"/>
    <w:rsid w:val="0038653A"/>
    <w:rsid w:val="00386BAA"/>
    <w:rsid w:val="00386FBA"/>
    <w:rsid w:val="003872B6"/>
    <w:rsid w:val="0038741D"/>
    <w:rsid w:val="00387CEA"/>
    <w:rsid w:val="00390D34"/>
    <w:rsid w:val="00391769"/>
    <w:rsid w:val="003948EA"/>
    <w:rsid w:val="003949B5"/>
    <w:rsid w:val="003972C0"/>
    <w:rsid w:val="003A1972"/>
    <w:rsid w:val="003A2D1B"/>
    <w:rsid w:val="003A3883"/>
    <w:rsid w:val="003A38DE"/>
    <w:rsid w:val="003A3DCD"/>
    <w:rsid w:val="003A4C7F"/>
    <w:rsid w:val="003A505A"/>
    <w:rsid w:val="003A64D5"/>
    <w:rsid w:val="003A6680"/>
    <w:rsid w:val="003A74B6"/>
    <w:rsid w:val="003B18E2"/>
    <w:rsid w:val="003B32C9"/>
    <w:rsid w:val="003B34E2"/>
    <w:rsid w:val="003B367D"/>
    <w:rsid w:val="003B463B"/>
    <w:rsid w:val="003B481A"/>
    <w:rsid w:val="003B4DCE"/>
    <w:rsid w:val="003B512D"/>
    <w:rsid w:val="003B5366"/>
    <w:rsid w:val="003B7019"/>
    <w:rsid w:val="003B7148"/>
    <w:rsid w:val="003B7157"/>
    <w:rsid w:val="003B74EA"/>
    <w:rsid w:val="003C03B6"/>
    <w:rsid w:val="003C12FA"/>
    <w:rsid w:val="003C1340"/>
    <w:rsid w:val="003C15BA"/>
    <w:rsid w:val="003C206E"/>
    <w:rsid w:val="003C3284"/>
    <w:rsid w:val="003C3487"/>
    <w:rsid w:val="003C4477"/>
    <w:rsid w:val="003C448A"/>
    <w:rsid w:val="003C467E"/>
    <w:rsid w:val="003C5EA6"/>
    <w:rsid w:val="003C692D"/>
    <w:rsid w:val="003C79B4"/>
    <w:rsid w:val="003D0BC3"/>
    <w:rsid w:val="003D46B3"/>
    <w:rsid w:val="003D5375"/>
    <w:rsid w:val="003D5E28"/>
    <w:rsid w:val="003D69BC"/>
    <w:rsid w:val="003E0974"/>
    <w:rsid w:val="003E1DA4"/>
    <w:rsid w:val="003E24FC"/>
    <w:rsid w:val="003E3E63"/>
    <w:rsid w:val="003E53E9"/>
    <w:rsid w:val="003E5DD6"/>
    <w:rsid w:val="003F0171"/>
    <w:rsid w:val="003F04B8"/>
    <w:rsid w:val="003F1040"/>
    <w:rsid w:val="003F1CAF"/>
    <w:rsid w:val="003F5656"/>
    <w:rsid w:val="003F73B0"/>
    <w:rsid w:val="003F7AC6"/>
    <w:rsid w:val="003F7D62"/>
    <w:rsid w:val="00400ED6"/>
    <w:rsid w:val="004014AC"/>
    <w:rsid w:val="0040165F"/>
    <w:rsid w:val="004030DC"/>
    <w:rsid w:val="004049B4"/>
    <w:rsid w:val="0040695B"/>
    <w:rsid w:val="00406B2A"/>
    <w:rsid w:val="00406FEE"/>
    <w:rsid w:val="00410B22"/>
    <w:rsid w:val="00411188"/>
    <w:rsid w:val="00412A98"/>
    <w:rsid w:val="004137D4"/>
    <w:rsid w:val="004157F9"/>
    <w:rsid w:val="00415BB6"/>
    <w:rsid w:val="004169B2"/>
    <w:rsid w:val="00416B29"/>
    <w:rsid w:val="00420E88"/>
    <w:rsid w:val="00421AE5"/>
    <w:rsid w:val="00421CE4"/>
    <w:rsid w:val="00422056"/>
    <w:rsid w:val="0042303D"/>
    <w:rsid w:val="00424430"/>
    <w:rsid w:val="00425AD9"/>
    <w:rsid w:val="004277A6"/>
    <w:rsid w:val="00431247"/>
    <w:rsid w:val="00432C1D"/>
    <w:rsid w:val="00433021"/>
    <w:rsid w:val="00433616"/>
    <w:rsid w:val="00434492"/>
    <w:rsid w:val="004348A4"/>
    <w:rsid w:val="00434E66"/>
    <w:rsid w:val="004359D3"/>
    <w:rsid w:val="00440830"/>
    <w:rsid w:val="004409EA"/>
    <w:rsid w:val="00441DCF"/>
    <w:rsid w:val="00442F00"/>
    <w:rsid w:val="004444EC"/>
    <w:rsid w:val="00444C48"/>
    <w:rsid w:val="00445738"/>
    <w:rsid w:val="00446D36"/>
    <w:rsid w:val="00447646"/>
    <w:rsid w:val="0044793F"/>
    <w:rsid w:val="00447BBE"/>
    <w:rsid w:val="00447DA2"/>
    <w:rsid w:val="00450016"/>
    <w:rsid w:val="0045198C"/>
    <w:rsid w:val="004545A2"/>
    <w:rsid w:val="00454AF3"/>
    <w:rsid w:val="0045656A"/>
    <w:rsid w:val="00460086"/>
    <w:rsid w:val="004612DA"/>
    <w:rsid w:val="0046154A"/>
    <w:rsid w:val="00462025"/>
    <w:rsid w:val="0046264B"/>
    <w:rsid w:val="004627F3"/>
    <w:rsid w:val="00462A9D"/>
    <w:rsid w:val="004634EC"/>
    <w:rsid w:val="0046591B"/>
    <w:rsid w:val="0046701E"/>
    <w:rsid w:val="00467E44"/>
    <w:rsid w:val="00473C43"/>
    <w:rsid w:val="00473D1A"/>
    <w:rsid w:val="00474E35"/>
    <w:rsid w:val="004755E0"/>
    <w:rsid w:val="00476DC2"/>
    <w:rsid w:val="00476F8B"/>
    <w:rsid w:val="00477F87"/>
    <w:rsid w:val="00480167"/>
    <w:rsid w:val="00481766"/>
    <w:rsid w:val="0048316F"/>
    <w:rsid w:val="0048332B"/>
    <w:rsid w:val="00483590"/>
    <w:rsid w:val="00483C0A"/>
    <w:rsid w:val="004847BE"/>
    <w:rsid w:val="00484FAA"/>
    <w:rsid w:val="00485571"/>
    <w:rsid w:val="0048557A"/>
    <w:rsid w:val="00487917"/>
    <w:rsid w:val="004900D3"/>
    <w:rsid w:val="00490C73"/>
    <w:rsid w:val="0049241D"/>
    <w:rsid w:val="00494146"/>
    <w:rsid w:val="00494CC4"/>
    <w:rsid w:val="00495600"/>
    <w:rsid w:val="004957B6"/>
    <w:rsid w:val="004957BA"/>
    <w:rsid w:val="00496BE1"/>
    <w:rsid w:val="004A001A"/>
    <w:rsid w:val="004A01EE"/>
    <w:rsid w:val="004A0DC1"/>
    <w:rsid w:val="004A1A79"/>
    <w:rsid w:val="004A1BF0"/>
    <w:rsid w:val="004A2393"/>
    <w:rsid w:val="004A2DD7"/>
    <w:rsid w:val="004A3E2B"/>
    <w:rsid w:val="004A61C0"/>
    <w:rsid w:val="004A7EC8"/>
    <w:rsid w:val="004A7EE2"/>
    <w:rsid w:val="004B1AD1"/>
    <w:rsid w:val="004B2B29"/>
    <w:rsid w:val="004B4687"/>
    <w:rsid w:val="004B5921"/>
    <w:rsid w:val="004B5B09"/>
    <w:rsid w:val="004B65F1"/>
    <w:rsid w:val="004B6CB1"/>
    <w:rsid w:val="004B6F78"/>
    <w:rsid w:val="004B7297"/>
    <w:rsid w:val="004B7813"/>
    <w:rsid w:val="004C0158"/>
    <w:rsid w:val="004C05A3"/>
    <w:rsid w:val="004C0CA3"/>
    <w:rsid w:val="004C1BE8"/>
    <w:rsid w:val="004C35A8"/>
    <w:rsid w:val="004C3776"/>
    <w:rsid w:val="004C3975"/>
    <w:rsid w:val="004C3E73"/>
    <w:rsid w:val="004C48CC"/>
    <w:rsid w:val="004C4ABC"/>
    <w:rsid w:val="004C61FC"/>
    <w:rsid w:val="004C74C7"/>
    <w:rsid w:val="004C7664"/>
    <w:rsid w:val="004C7E38"/>
    <w:rsid w:val="004D6B07"/>
    <w:rsid w:val="004D7186"/>
    <w:rsid w:val="004D7BE9"/>
    <w:rsid w:val="004E11D1"/>
    <w:rsid w:val="004E12D5"/>
    <w:rsid w:val="004E448D"/>
    <w:rsid w:val="004E68D2"/>
    <w:rsid w:val="004F0730"/>
    <w:rsid w:val="004F073F"/>
    <w:rsid w:val="004F0EF7"/>
    <w:rsid w:val="004F310D"/>
    <w:rsid w:val="004F3456"/>
    <w:rsid w:val="004F3650"/>
    <w:rsid w:val="004F600E"/>
    <w:rsid w:val="004F606A"/>
    <w:rsid w:val="00500842"/>
    <w:rsid w:val="00500B13"/>
    <w:rsid w:val="00500E38"/>
    <w:rsid w:val="0050104C"/>
    <w:rsid w:val="00501AD2"/>
    <w:rsid w:val="00503052"/>
    <w:rsid w:val="0050382C"/>
    <w:rsid w:val="005055E1"/>
    <w:rsid w:val="0050687E"/>
    <w:rsid w:val="00506FAC"/>
    <w:rsid w:val="005116DF"/>
    <w:rsid w:val="00513D97"/>
    <w:rsid w:val="0051406B"/>
    <w:rsid w:val="005141A6"/>
    <w:rsid w:val="00516235"/>
    <w:rsid w:val="00516C0A"/>
    <w:rsid w:val="00517477"/>
    <w:rsid w:val="0052143C"/>
    <w:rsid w:val="00525286"/>
    <w:rsid w:val="005252A7"/>
    <w:rsid w:val="005260A9"/>
    <w:rsid w:val="00527175"/>
    <w:rsid w:val="00527852"/>
    <w:rsid w:val="00531F05"/>
    <w:rsid w:val="00532FBB"/>
    <w:rsid w:val="00533DA2"/>
    <w:rsid w:val="00534BBD"/>
    <w:rsid w:val="00535565"/>
    <w:rsid w:val="005356DA"/>
    <w:rsid w:val="00535834"/>
    <w:rsid w:val="00535E0A"/>
    <w:rsid w:val="00536A2D"/>
    <w:rsid w:val="005372BF"/>
    <w:rsid w:val="00540065"/>
    <w:rsid w:val="005402DE"/>
    <w:rsid w:val="00541D07"/>
    <w:rsid w:val="00542239"/>
    <w:rsid w:val="00544960"/>
    <w:rsid w:val="00544A3D"/>
    <w:rsid w:val="00544D1F"/>
    <w:rsid w:val="0054518A"/>
    <w:rsid w:val="0055023E"/>
    <w:rsid w:val="00551FE9"/>
    <w:rsid w:val="005525FB"/>
    <w:rsid w:val="005532BF"/>
    <w:rsid w:val="00555517"/>
    <w:rsid w:val="00556576"/>
    <w:rsid w:val="0055664C"/>
    <w:rsid w:val="00557ACC"/>
    <w:rsid w:val="00560BD2"/>
    <w:rsid w:val="00561FF5"/>
    <w:rsid w:val="0056221F"/>
    <w:rsid w:val="00562F0C"/>
    <w:rsid w:val="00563385"/>
    <w:rsid w:val="00563AAB"/>
    <w:rsid w:val="00563B3F"/>
    <w:rsid w:val="00564C71"/>
    <w:rsid w:val="0056602C"/>
    <w:rsid w:val="00566CF2"/>
    <w:rsid w:val="00570647"/>
    <w:rsid w:val="00570958"/>
    <w:rsid w:val="0057182F"/>
    <w:rsid w:val="005725F5"/>
    <w:rsid w:val="00574104"/>
    <w:rsid w:val="00576094"/>
    <w:rsid w:val="00576743"/>
    <w:rsid w:val="00577854"/>
    <w:rsid w:val="00577B88"/>
    <w:rsid w:val="00577BD7"/>
    <w:rsid w:val="005812C9"/>
    <w:rsid w:val="00584478"/>
    <w:rsid w:val="00584791"/>
    <w:rsid w:val="00584F8F"/>
    <w:rsid w:val="00584FB0"/>
    <w:rsid w:val="005859DB"/>
    <w:rsid w:val="005862B9"/>
    <w:rsid w:val="0058645F"/>
    <w:rsid w:val="00586703"/>
    <w:rsid w:val="005867C3"/>
    <w:rsid w:val="00587565"/>
    <w:rsid w:val="00587AEF"/>
    <w:rsid w:val="00587BEF"/>
    <w:rsid w:val="005913D9"/>
    <w:rsid w:val="00592199"/>
    <w:rsid w:val="00592DF0"/>
    <w:rsid w:val="00593570"/>
    <w:rsid w:val="005936A8"/>
    <w:rsid w:val="00594212"/>
    <w:rsid w:val="005953DA"/>
    <w:rsid w:val="00595CB8"/>
    <w:rsid w:val="00595D2B"/>
    <w:rsid w:val="00595E50"/>
    <w:rsid w:val="00595F48"/>
    <w:rsid w:val="00596402"/>
    <w:rsid w:val="00596D57"/>
    <w:rsid w:val="005974C3"/>
    <w:rsid w:val="00597DF7"/>
    <w:rsid w:val="005A0917"/>
    <w:rsid w:val="005A165D"/>
    <w:rsid w:val="005A30C6"/>
    <w:rsid w:val="005A545C"/>
    <w:rsid w:val="005B27C0"/>
    <w:rsid w:val="005B537A"/>
    <w:rsid w:val="005B55AB"/>
    <w:rsid w:val="005B5996"/>
    <w:rsid w:val="005B6571"/>
    <w:rsid w:val="005B7C6D"/>
    <w:rsid w:val="005C0064"/>
    <w:rsid w:val="005C17AD"/>
    <w:rsid w:val="005C26FE"/>
    <w:rsid w:val="005C4142"/>
    <w:rsid w:val="005C461C"/>
    <w:rsid w:val="005C527D"/>
    <w:rsid w:val="005C5DCE"/>
    <w:rsid w:val="005D0D3E"/>
    <w:rsid w:val="005D11D6"/>
    <w:rsid w:val="005D1295"/>
    <w:rsid w:val="005D14C9"/>
    <w:rsid w:val="005D20F6"/>
    <w:rsid w:val="005D30C0"/>
    <w:rsid w:val="005D3E6F"/>
    <w:rsid w:val="005D4CFA"/>
    <w:rsid w:val="005D56E4"/>
    <w:rsid w:val="005D64BE"/>
    <w:rsid w:val="005D71F0"/>
    <w:rsid w:val="005E1C7F"/>
    <w:rsid w:val="005E2055"/>
    <w:rsid w:val="005E2366"/>
    <w:rsid w:val="005E281F"/>
    <w:rsid w:val="005E2D62"/>
    <w:rsid w:val="005E3C54"/>
    <w:rsid w:val="005E3D87"/>
    <w:rsid w:val="005E4912"/>
    <w:rsid w:val="005E5E83"/>
    <w:rsid w:val="005E67C4"/>
    <w:rsid w:val="005E6E64"/>
    <w:rsid w:val="005E74B0"/>
    <w:rsid w:val="005F1091"/>
    <w:rsid w:val="005F3647"/>
    <w:rsid w:val="005F3C3E"/>
    <w:rsid w:val="005F4572"/>
    <w:rsid w:val="005F4D1B"/>
    <w:rsid w:val="005F4E3E"/>
    <w:rsid w:val="005F5ACB"/>
    <w:rsid w:val="005F5E02"/>
    <w:rsid w:val="005F697A"/>
    <w:rsid w:val="005F6DBC"/>
    <w:rsid w:val="005F6E7B"/>
    <w:rsid w:val="005F72DC"/>
    <w:rsid w:val="005F73C0"/>
    <w:rsid w:val="005F75DF"/>
    <w:rsid w:val="00600787"/>
    <w:rsid w:val="006008EE"/>
    <w:rsid w:val="00602B29"/>
    <w:rsid w:val="00602EA3"/>
    <w:rsid w:val="00603070"/>
    <w:rsid w:val="00603467"/>
    <w:rsid w:val="00603FB9"/>
    <w:rsid w:val="00605C0F"/>
    <w:rsid w:val="00605E10"/>
    <w:rsid w:val="00606D0F"/>
    <w:rsid w:val="00606F0D"/>
    <w:rsid w:val="00607000"/>
    <w:rsid w:val="00607629"/>
    <w:rsid w:val="00607E25"/>
    <w:rsid w:val="006113ED"/>
    <w:rsid w:val="00611514"/>
    <w:rsid w:val="00613F65"/>
    <w:rsid w:val="00614D57"/>
    <w:rsid w:val="00615218"/>
    <w:rsid w:val="00616EA8"/>
    <w:rsid w:val="006170E5"/>
    <w:rsid w:val="006202B3"/>
    <w:rsid w:val="00623487"/>
    <w:rsid w:val="00624875"/>
    <w:rsid w:val="00626F3C"/>
    <w:rsid w:val="00630513"/>
    <w:rsid w:val="00630853"/>
    <w:rsid w:val="006315E4"/>
    <w:rsid w:val="006327F4"/>
    <w:rsid w:val="00633156"/>
    <w:rsid w:val="00633508"/>
    <w:rsid w:val="00633A97"/>
    <w:rsid w:val="00635097"/>
    <w:rsid w:val="00635CAD"/>
    <w:rsid w:val="00640D13"/>
    <w:rsid w:val="006430BA"/>
    <w:rsid w:val="0064315A"/>
    <w:rsid w:val="00643221"/>
    <w:rsid w:val="00643641"/>
    <w:rsid w:val="00644301"/>
    <w:rsid w:val="00644C54"/>
    <w:rsid w:val="00645FED"/>
    <w:rsid w:val="00646345"/>
    <w:rsid w:val="0064641D"/>
    <w:rsid w:val="006464C0"/>
    <w:rsid w:val="00647539"/>
    <w:rsid w:val="00647A1C"/>
    <w:rsid w:val="006501D3"/>
    <w:rsid w:val="0065048B"/>
    <w:rsid w:val="0065349E"/>
    <w:rsid w:val="00653502"/>
    <w:rsid w:val="00655DBD"/>
    <w:rsid w:val="0065622A"/>
    <w:rsid w:val="00657424"/>
    <w:rsid w:val="00661285"/>
    <w:rsid w:val="006634CE"/>
    <w:rsid w:val="006637A4"/>
    <w:rsid w:val="00663B79"/>
    <w:rsid w:val="00663C99"/>
    <w:rsid w:val="00663EEE"/>
    <w:rsid w:val="0066437B"/>
    <w:rsid w:val="00664C0B"/>
    <w:rsid w:val="006675AF"/>
    <w:rsid w:val="00670268"/>
    <w:rsid w:val="0067030B"/>
    <w:rsid w:val="00670635"/>
    <w:rsid w:val="00671811"/>
    <w:rsid w:val="0067317D"/>
    <w:rsid w:val="006731BF"/>
    <w:rsid w:val="006745CB"/>
    <w:rsid w:val="006767B7"/>
    <w:rsid w:val="00677418"/>
    <w:rsid w:val="00677440"/>
    <w:rsid w:val="00680399"/>
    <w:rsid w:val="0068062B"/>
    <w:rsid w:val="0068288D"/>
    <w:rsid w:val="00682E86"/>
    <w:rsid w:val="006844A4"/>
    <w:rsid w:val="006848E3"/>
    <w:rsid w:val="0068791B"/>
    <w:rsid w:val="00687A6F"/>
    <w:rsid w:val="00691715"/>
    <w:rsid w:val="00692931"/>
    <w:rsid w:val="00693732"/>
    <w:rsid w:val="00693BBA"/>
    <w:rsid w:val="00693F75"/>
    <w:rsid w:val="00694723"/>
    <w:rsid w:val="0069478C"/>
    <w:rsid w:val="00695408"/>
    <w:rsid w:val="00696057"/>
    <w:rsid w:val="00696360"/>
    <w:rsid w:val="006A1A25"/>
    <w:rsid w:val="006A38A1"/>
    <w:rsid w:val="006A4DC2"/>
    <w:rsid w:val="006A584E"/>
    <w:rsid w:val="006A5AEB"/>
    <w:rsid w:val="006B1E1A"/>
    <w:rsid w:val="006B2498"/>
    <w:rsid w:val="006B3727"/>
    <w:rsid w:val="006B4C97"/>
    <w:rsid w:val="006B6A74"/>
    <w:rsid w:val="006B6FD6"/>
    <w:rsid w:val="006B74D5"/>
    <w:rsid w:val="006B7D31"/>
    <w:rsid w:val="006C0D8F"/>
    <w:rsid w:val="006C22C1"/>
    <w:rsid w:val="006C3842"/>
    <w:rsid w:val="006C4D41"/>
    <w:rsid w:val="006C5BC0"/>
    <w:rsid w:val="006C6271"/>
    <w:rsid w:val="006D02C1"/>
    <w:rsid w:val="006D057B"/>
    <w:rsid w:val="006D09CB"/>
    <w:rsid w:val="006D45B5"/>
    <w:rsid w:val="006D68EC"/>
    <w:rsid w:val="006D737F"/>
    <w:rsid w:val="006D797B"/>
    <w:rsid w:val="006E07E7"/>
    <w:rsid w:val="006E0A99"/>
    <w:rsid w:val="006E277C"/>
    <w:rsid w:val="006E2CB2"/>
    <w:rsid w:val="006E3012"/>
    <w:rsid w:val="006E3491"/>
    <w:rsid w:val="006E4CAE"/>
    <w:rsid w:val="006E4D3B"/>
    <w:rsid w:val="006E4DD1"/>
    <w:rsid w:val="006E722B"/>
    <w:rsid w:val="006E79B7"/>
    <w:rsid w:val="006F041D"/>
    <w:rsid w:val="006F16EC"/>
    <w:rsid w:val="006F1BF8"/>
    <w:rsid w:val="006F241D"/>
    <w:rsid w:val="006F56E2"/>
    <w:rsid w:val="006F5846"/>
    <w:rsid w:val="006F5C6E"/>
    <w:rsid w:val="006F62D6"/>
    <w:rsid w:val="006F6B37"/>
    <w:rsid w:val="00700705"/>
    <w:rsid w:val="007022F9"/>
    <w:rsid w:val="0070237E"/>
    <w:rsid w:val="00702877"/>
    <w:rsid w:val="00703201"/>
    <w:rsid w:val="00705EAC"/>
    <w:rsid w:val="00705F9D"/>
    <w:rsid w:val="00706542"/>
    <w:rsid w:val="00706D97"/>
    <w:rsid w:val="0070707E"/>
    <w:rsid w:val="007077E1"/>
    <w:rsid w:val="007114A5"/>
    <w:rsid w:val="00711B64"/>
    <w:rsid w:val="00712CF5"/>
    <w:rsid w:val="00713482"/>
    <w:rsid w:val="00714479"/>
    <w:rsid w:val="0071449A"/>
    <w:rsid w:val="0071681C"/>
    <w:rsid w:val="00720C24"/>
    <w:rsid w:val="007224DF"/>
    <w:rsid w:val="00722A38"/>
    <w:rsid w:val="007256A0"/>
    <w:rsid w:val="00725A8A"/>
    <w:rsid w:val="00727250"/>
    <w:rsid w:val="007275AB"/>
    <w:rsid w:val="00732CA2"/>
    <w:rsid w:val="00733341"/>
    <w:rsid w:val="00733CA8"/>
    <w:rsid w:val="00734693"/>
    <w:rsid w:val="00734EB0"/>
    <w:rsid w:val="007361C8"/>
    <w:rsid w:val="0073648C"/>
    <w:rsid w:val="007376D8"/>
    <w:rsid w:val="0074029F"/>
    <w:rsid w:val="00740627"/>
    <w:rsid w:val="007407AB"/>
    <w:rsid w:val="007411AB"/>
    <w:rsid w:val="0074123D"/>
    <w:rsid w:val="00743271"/>
    <w:rsid w:val="0074331B"/>
    <w:rsid w:val="00743E7D"/>
    <w:rsid w:val="00744637"/>
    <w:rsid w:val="00746769"/>
    <w:rsid w:val="00746DE7"/>
    <w:rsid w:val="00747804"/>
    <w:rsid w:val="00750025"/>
    <w:rsid w:val="0075045B"/>
    <w:rsid w:val="00750C69"/>
    <w:rsid w:val="00750E0D"/>
    <w:rsid w:val="007515E4"/>
    <w:rsid w:val="0075187F"/>
    <w:rsid w:val="007520E3"/>
    <w:rsid w:val="0075296C"/>
    <w:rsid w:val="007545E2"/>
    <w:rsid w:val="00754DAC"/>
    <w:rsid w:val="00755282"/>
    <w:rsid w:val="007560CF"/>
    <w:rsid w:val="00763622"/>
    <w:rsid w:val="00763A0B"/>
    <w:rsid w:val="0076400D"/>
    <w:rsid w:val="0076430B"/>
    <w:rsid w:val="00764369"/>
    <w:rsid w:val="007664A6"/>
    <w:rsid w:val="0076653A"/>
    <w:rsid w:val="007704F0"/>
    <w:rsid w:val="0077119B"/>
    <w:rsid w:val="00771DE0"/>
    <w:rsid w:val="00772167"/>
    <w:rsid w:val="007741D9"/>
    <w:rsid w:val="007771E8"/>
    <w:rsid w:val="00777758"/>
    <w:rsid w:val="00777900"/>
    <w:rsid w:val="00780BF5"/>
    <w:rsid w:val="0078268F"/>
    <w:rsid w:val="00782F7E"/>
    <w:rsid w:val="007836F2"/>
    <w:rsid w:val="0078403C"/>
    <w:rsid w:val="00784A68"/>
    <w:rsid w:val="0078507C"/>
    <w:rsid w:val="00786E92"/>
    <w:rsid w:val="007901EF"/>
    <w:rsid w:val="00790456"/>
    <w:rsid w:val="00792F0E"/>
    <w:rsid w:val="00793912"/>
    <w:rsid w:val="007946F5"/>
    <w:rsid w:val="00796703"/>
    <w:rsid w:val="007973BA"/>
    <w:rsid w:val="007A010E"/>
    <w:rsid w:val="007A0B95"/>
    <w:rsid w:val="007A10BA"/>
    <w:rsid w:val="007A2539"/>
    <w:rsid w:val="007A3655"/>
    <w:rsid w:val="007A50CB"/>
    <w:rsid w:val="007A5E09"/>
    <w:rsid w:val="007A6779"/>
    <w:rsid w:val="007A6AA0"/>
    <w:rsid w:val="007A6C66"/>
    <w:rsid w:val="007B06D2"/>
    <w:rsid w:val="007B122E"/>
    <w:rsid w:val="007B2A87"/>
    <w:rsid w:val="007B2F16"/>
    <w:rsid w:val="007B320A"/>
    <w:rsid w:val="007B3C23"/>
    <w:rsid w:val="007B3DCA"/>
    <w:rsid w:val="007B6613"/>
    <w:rsid w:val="007B7ACD"/>
    <w:rsid w:val="007B7B2F"/>
    <w:rsid w:val="007C18A3"/>
    <w:rsid w:val="007C1D55"/>
    <w:rsid w:val="007C4516"/>
    <w:rsid w:val="007C4D3B"/>
    <w:rsid w:val="007C580C"/>
    <w:rsid w:val="007C7007"/>
    <w:rsid w:val="007C7DBD"/>
    <w:rsid w:val="007C7EE5"/>
    <w:rsid w:val="007D03E4"/>
    <w:rsid w:val="007D42D1"/>
    <w:rsid w:val="007D45CE"/>
    <w:rsid w:val="007D67EE"/>
    <w:rsid w:val="007E0436"/>
    <w:rsid w:val="007E2888"/>
    <w:rsid w:val="007E56D4"/>
    <w:rsid w:val="007E57A8"/>
    <w:rsid w:val="007E742D"/>
    <w:rsid w:val="007F0899"/>
    <w:rsid w:val="007F2F0F"/>
    <w:rsid w:val="007F3609"/>
    <w:rsid w:val="007F5CF6"/>
    <w:rsid w:val="007F5EE0"/>
    <w:rsid w:val="007F5EEB"/>
    <w:rsid w:val="007F7155"/>
    <w:rsid w:val="00801A9F"/>
    <w:rsid w:val="00803450"/>
    <w:rsid w:val="0080371A"/>
    <w:rsid w:val="00804BB8"/>
    <w:rsid w:val="00806DAA"/>
    <w:rsid w:val="00806FF4"/>
    <w:rsid w:val="0081144E"/>
    <w:rsid w:val="00812490"/>
    <w:rsid w:val="00812C6D"/>
    <w:rsid w:val="008131F1"/>
    <w:rsid w:val="008148D5"/>
    <w:rsid w:val="0081527C"/>
    <w:rsid w:val="0081609B"/>
    <w:rsid w:val="008167F1"/>
    <w:rsid w:val="00820752"/>
    <w:rsid w:val="00820BDB"/>
    <w:rsid w:val="00823769"/>
    <w:rsid w:val="0082433C"/>
    <w:rsid w:val="00825340"/>
    <w:rsid w:val="00827765"/>
    <w:rsid w:val="00830BCA"/>
    <w:rsid w:val="00831121"/>
    <w:rsid w:val="00831A6E"/>
    <w:rsid w:val="0083240B"/>
    <w:rsid w:val="008343FD"/>
    <w:rsid w:val="00834934"/>
    <w:rsid w:val="00835F45"/>
    <w:rsid w:val="00836806"/>
    <w:rsid w:val="00837254"/>
    <w:rsid w:val="00841319"/>
    <w:rsid w:val="008433F9"/>
    <w:rsid w:val="0084480B"/>
    <w:rsid w:val="00845232"/>
    <w:rsid w:val="00846490"/>
    <w:rsid w:val="00846527"/>
    <w:rsid w:val="0084671B"/>
    <w:rsid w:val="00847DD9"/>
    <w:rsid w:val="00850185"/>
    <w:rsid w:val="008505D7"/>
    <w:rsid w:val="00851011"/>
    <w:rsid w:val="008518FC"/>
    <w:rsid w:val="0085268D"/>
    <w:rsid w:val="00852E52"/>
    <w:rsid w:val="008601DD"/>
    <w:rsid w:val="00860785"/>
    <w:rsid w:val="00860AA8"/>
    <w:rsid w:val="00861269"/>
    <w:rsid w:val="008625C3"/>
    <w:rsid w:val="00863B2A"/>
    <w:rsid w:val="00864CE4"/>
    <w:rsid w:val="008654CA"/>
    <w:rsid w:val="008675AB"/>
    <w:rsid w:val="00872CB3"/>
    <w:rsid w:val="00872F66"/>
    <w:rsid w:val="008732BC"/>
    <w:rsid w:val="008746D0"/>
    <w:rsid w:val="0087507B"/>
    <w:rsid w:val="008804A8"/>
    <w:rsid w:val="008850AC"/>
    <w:rsid w:val="00885F69"/>
    <w:rsid w:val="008870B7"/>
    <w:rsid w:val="00887862"/>
    <w:rsid w:val="00890300"/>
    <w:rsid w:val="008909AF"/>
    <w:rsid w:val="00891297"/>
    <w:rsid w:val="00891BB2"/>
    <w:rsid w:val="00892EE5"/>
    <w:rsid w:val="00894CC1"/>
    <w:rsid w:val="008954CC"/>
    <w:rsid w:val="00895C37"/>
    <w:rsid w:val="00897BEE"/>
    <w:rsid w:val="008A067D"/>
    <w:rsid w:val="008A0919"/>
    <w:rsid w:val="008A2DAC"/>
    <w:rsid w:val="008A3814"/>
    <w:rsid w:val="008A4B0F"/>
    <w:rsid w:val="008A688B"/>
    <w:rsid w:val="008A788C"/>
    <w:rsid w:val="008B0379"/>
    <w:rsid w:val="008B06FC"/>
    <w:rsid w:val="008B10AB"/>
    <w:rsid w:val="008B14C2"/>
    <w:rsid w:val="008B45A2"/>
    <w:rsid w:val="008B4993"/>
    <w:rsid w:val="008B71FC"/>
    <w:rsid w:val="008C2BFA"/>
    <w:rsid w:val="008C3010"/>
    <w:rsid w:val="008C3B2D"/>
    <w:rsid w:val="008C3B88"/>
    <w:rsid w:val="008C4160"/>
    <w:rsid w:val="008C454E"/>
    <w:rsid w:val="008C5CAD"/>
    <w:rsid w:val="008D22F6"/>
    <w:rsid w:val="008D2416"/>
    <w:rsid w:val="008D2974"/>
    <w:rsid w:val="008D4059"/>
    <w:rsid w:val="008D548C"/>
    <w:rsid w:val="008D5AD3"/>
    <w:rsid w:val="008D6497"/>
    <w:rsid w:val="008D6557"/>
    <w:rsid w:val="008E036E"/>
    <w:rsid w:val="008E19D9"/>
    <w:rsid w:val="008E1E21"/>
    <w:rsid w:val="008E306A"/>
    <w:rsid w:val="008E59B0"/>
    <w:rsid w:val="008E5E5D"/>
    <w:rsid w:val="008E65E9"/>
    <w:rsid w:val="008E69AA"/>
    <w:rsid w:val="008E6B17"/>
    <w:rsid w:val="008F13B2"/>
    <w:rsid w:val="008F3085"/>
    <w:rsid w:val="008F5010"/>
    <w:rsid w:val="008F525A"/>
    <w:rsid w:val="008F63C6"/>
    <w:rsid w:val="008F64BD"/>
    <w:rsid w:val="008F717A"/>
    <w:rsid w:val="008F79CC"/>
    <w:rsid w:val="009014FF"/>
    <w:rsid w:val="00901C29"/>
    <w:rsid w:val="009022A4"/>
    <w:rsid w:val="009026D6"/>
    <w:rsid w:val="00904E7A"/>
    <w:rsid w:val="00906E96"/>
    <w:rsid w:val="009071D2"/>
    <w:rsid w:val="009105EA"/>
    <w:rsid w:val="00911C19"/>
    <w:rsid w:val="0091434E"/>
    <w:rsid w:val="00914A20"/>
    <w:rsid w:val="00914DFC"/>
    <w:rsid w:val="00914F99"/>
    <w:rsid w:val="00917F95"/>
    <w:rsid w:val="009209FA"/>
    <w:rsid w:val="00922200"/>
    <w:rsid w:val="00923452"/>
    <w:rsid w:val="00923796"/>
    <w:rsid w:val="00925192"/>
    <w:rsid w:val="00926B88"/>
    <w:rsid w:val="00927048"/>
    <w:rsid w:val="00927050"/>
    <w:rsid w:val="00927461"/>
    <w:rsid w:val="00931E51"/>
    <w:rsid w:val="00932A9E"/>
    <w:rsid w:val="00934D34"/>
    <w:rsid w:val="00934FB5"/>
    <w:rsid w:val="0093542B"/>
    <w:rsid w:val="009360AE"/>
    <w:rsid w:val="0093692D"/>
    <w:rsid w:val="0093695D"/>
    <w:rsid w:val="00942A2F"/>
    <w:rsid w:val="00942DBE"/>
    <w:rsid w:val="0094317B"/>
    <w:rsid w:val="00945B3D"/>
    <w:rsid w:val="00947BD8"/>
    <w:rsid w:val="009502BE"/>
    <w:rsid w:val="009508C1"/>
    <w:rsid w:val="00952965"/>
    <w:rsid w:val="00953227"/>
    <w:rsid w:val="009532BF"/>
    <w:rsid w:val="00954AEB"/>
    <w:rsid w:val="0095649D"/>
    <w:rsid w:val="00957227"/>
    <w:rsid w:val="009611A8"/>
    <w:rsid w:val="009615FC"/>
    <w:rsid w:val="009616EE"/>
    <w:rsid w:val="00961F00"/>
    <w:rsid w:val="00962920"/>
    <w:rsid w:val="00962996"/>
    <w:rsid w:val="00962C01"/>
    <w:rsid w:val="00963053"/>
    <w:rsid w:val="00965460"/>
    <w:rsid w:val="00967490"/>
    <w:rsid w:val="00967CE0"/>
    <w:rsid w:val="00970512"/>
    <w:rsid w:val="009715E5"/>
    <w:rsid w:val="0097255D"/>
    <w:rsid w:val="00972826"/>
    <w:rsid w:val="00972EEA"/>
    <w:rsid w:val="009732C1"/>
    <w:rsid w:val="00974912"/>
    <w:rsid w:val="0097605A"/>
    <w:rsid w:val="0098257C"/>
    <w:rsid w:val="00982A48"/>
    <w:rsid w:val="00983338"/>
    <w:rsid w:val="0098355D"/>
    <w:rsid w:val="00985B98"/>
    <w:rsid w:val="00986214"/>
    <w:rsid w:val="00987A3E"/>
    <w:rsid w:val="00993CBB"/>
    <w:rsid w:val="00994472"/>
    <w:rsid w:val="009963B9"/>
    <w:rsid w:val="009978CC"/>
    <w:rsid w:val="00997F33"/>
    <w:rsid w:val="009A1927"/>
    <w:rsid w:val="009A1CDE"/>
    <w:rsid w:val="009A2B91"/>
    <w:rsid w:val="009A2D76"/>
    <w:rsid w:val="009A3F0D"/>
    <w:rsid w:val="009A41E5"/>
    <w:rsid w:val="009A5282"/>
    <w:rsid w:val="009A5514"/>
    <w:rsid w:val="009A6102"/>
    <w:rsid w:val="009A6B31"/>
    <w:rsid w:val="009B2276"/>
    <w:rsid w:val="009B46F2"/>
    <w:rsid w:val="009B61C8"/>
    <w:rsid w:val="009B6415"/>
    <w:rsid w:val="009C115B"/>
    <w:rsid w:val="009C115F"/>
    <w:rsid w:val="009C12E8"/>
    <w:rsid w:val="009C22FA"/>
    <w:rsid w:val="009C2796"/>
    <w:rsid w:val="009C2A72"/>
    <w:rsid w:val="009C45DF"/>
    <w:rsid w:val="009C490C"/>
    <w:rsid w:val="009C4C70"/>
    <w:rsid w:val="009D0489"/>
    <w:rsid w:val="009D103F"/>
    <w:rsid w:val="009D472F"/>
    <w:rsid w:val="009D4EAE"/>
    <w:rsid w:val="009D6E12"/>
    <w:rsid w:val="009D7B1E"/>
    <w:rsid w:val="009D7B6F"/>
    <w:rsid w:val="009E0514"/>
    <w:rsid w:val="009E1B59"/>
    <w:rsid w:val="009E2DA4"/>
    <w:rsid w:val="009E44BE"/>
    <w:rsid w:val="009E4F56"/>
    <w:rsid w:val="009E5B23"/>
    <w:rsid w:val="009E654B"/>
    <w:rsid w:val="009E6BC4"/>
    <w:rsid w:val="009E738B"/>
    <w:rsid w:val="009E73B5"/>
    <w:rsid w:val="009F005B"/>
    <w:rsid w:val="009F089E"/>
    <w:rsid w:val="009F17CB"/>
    <w:rsid w:val="009F195C"/>
    <w:rsid w:val="009F5CA3"/>
    <w:rsid w:val="009F6DAA"/>
    <w:rsid w:val="00A006E6"/>
    <w:rsid w:val="00A00A2C"/>
    <w:rsid w:val="00A00BAB"/>
    <w:rsid w:val="00A0194D"/>
    <w:rsid w:val="00A0380F"/>
    <w:rsid w:val="00A03BE5"/>
    <w:rsid w:val="00A0671B"/>
    <w:rsid w:val="00A10408"/>
    <w:rsid w:val="00A12F66"/>
    <w:rsid w:val="00A13CA5"/>
    <w:rsid w:val="00A15139"/>
    <w:rsid w:val="00A16564"/>
    <w:rsid w:val="00A2052B"/>
    <w:rsid w:val="00A20AFC"/>
    <w:rsid w:val="00A20C30"/>
    <w:rsid w:val="00A214CE"/>
    <w:rsid w:val="00A21955"/>
    <w:rsid w:val="00A2316A"/>
    <w:rsid w:val="00A2333D"/>
    <w:rsid w:val="00A243DF"/>
    <w:rsid w:val="00A24462"/>
    <w:rsid w:val="00A2483B"/>
    <w:rsid w:val="00A26CA1"/>
    <w:rsid w:val="00A27890"/>
    <w:rsid w:val="00A27A5E"/>
    <w:rsid w:val="00A27AD3"/>
    <w:rsid w:val="00A3010E"/>
    <w:rsid w:val="00A303B5"/>
    <w:rsid w:val="00A328C0"/>
    <w:rsid w:val="00A33514"/>
    <w:rsid w:val="00A339C9"/>
    <w:rsid w:val="00A33CEF"/>
    <w:rsid w:val="00A33FA1"/>
    <w:rsid w:val="00A3422D"/>
    <w:rsid w:val="00A3470E"/>
    <w:rsid w:val="00A35A2C"/>
    <w:rsid w:val="00A37351"/>
    <w:rsid w:val="00A37832"/>
    <w:rsid w:val="00A41B76"/>
    <w:rsid w:val="00A43CFF"/>
    <w:rsid w:val="00A4446B"/>
    <w:rsid w:val="00A4529C"/>
    <w:rsid w:val="00A4631A"/>
    <w:rsid w:val="00A46CFC"/>
    <w:rsid w:val="00A50294"/>
    <w:rsid w:val="00A51D60"/>
    <w:rsid w:val="00A521A0"/>
    <w:rsid w:val="00A52466"/>
    <w:rsid w:val="00A52E01"/>
    <w:rsid w:val="00A52F68"/>
    <w:rsid w:val="00A53D7A"/>
    <w:rsid w:val="00A55209"/>
    <w:rsid w:val="00A55745"/>
    <w:rsid w:val="00A56C99"/>
    <w:rsid w:val="00A56FA5"/>
    <w:rsid w:val="00A6025C"/>
    <w:rsid w:val="00A60E6A"/>
    <w:rsid w:val="00A61AA0"/>
    <w:rsid w:val="00A61C53"/>
    <w:rsid w:val="00A63244"/>
    <w:rsid w:val="00A64812"/>
    <w:rsid w:val="00A65668"/>
    <w:rsid w:val="00A667FB"/>
    <w:rsid w:val="00A674F5"/>
    <w:rsid w:val="00A703E1"/>
    <w:rsid w:val="00A708B5"/>
    <w:rsid w:val="00A7133E"/>
    <w:rsid w:val="00A7220E"/>
    <w:rsid w:val="00A7260E"/>
    <w:rsid w:val="00A72A40"/>
    <w:rsid w:val="00A73305"/>
    <w:rsid w:val="00A7393F"/>
    <w:rsid w:val="00A74EBB"/>
    <w:rsid w:val="00A750AD"/>
    <w:rsid w:val="00A754B2"/>
    <w:rsid w:val="00A75F0E"/>
    <w:rsid w:val="00A7745C"/>
    <w:rsid w:val="00A775EB"/>
    <w:rsid w:val="00A813B2"/>
    <w:rsid w:val="00A8291B"/>
    <w:rsid w:val="00A84295"/>
    <w:rsid w:val="00A86FCB"/>
    <w:rsid w:val="00A879A6"/>
    <w:rsid w:val="00A915E8"/>
    <w:rsid w:val="00A936AB"/>
    <w:rsid w:val="00A9402A"/>
    <w:rsid w:val="00A94F15"/>
    <w:rsid w:val="00A94F72"/>
    <w:rsid w:val="00A95C86"/>
    <w:rsid w:val="00A97434"/>
    <w:rsid w:val="00A97DE1"/>
    <w:rsid w:val="00AA0093"/>
    <w:rsid w:val="00AA0354"/>
    <w:rsid w:val="00AA1711"/>
    <w:rsid w:val="00AA1751"/>
    <w:rsid w:val="00AA1FCB"/>
    <w:rsid w:val="00AA4F16"/>
    <w:rsid w:val="00AA65D8"/>
    <w:rsid w:val="00AA67B9"/>
    <w:rsid w:val="00AA7E3E"/>
    <w:rsid w:val="00AB1B9F"/>
    <w:rsid w:val="00AB24CD"/>
    <w:rsid w:val="00AB46E2"/>
    <w:rsid w:val="00AB4FCC"/>
    <w:rsid w:val="00AB52B2"/>
    <w:rsid w:val="00AB76E7"/>
    <w:rsid w:val="00AB7737"/>
    <w:rsid w:val="00AB7A33"/>
    <w:rsid w:val="00AC1131"/>
    <w:rsid w:val="00AC261D"/>
    <w:rsid w:val="00AC26CB"/>
    <w:rsid w:val="00AC3350"/>
    <w:rsid w:val="00AC4B98"/>
    <w:rsid w:val="00AC4F14"/>
    <w:rsid w:val="00AC505B"/>
    <w:rsid w:val="00AC5947"/>
    <w:rsid w:val="00AC5964"/>
    <w:rsid w:val="00AC5FCF"/>
    <w:rsid w:val="00AC6BED"/>
    <w:rsid w:val="00AC6D43"/>
    <w:rsid w:val="00AD1978"/>
    <w:rsid w:val="00AD2473"/>
    <w:rsid w:val="00AD28E8"/>
    <w:rsid w:val="00AD3196"/>
    <w:rsid w:val="00AD3CE4"/>
    <w:rsid w:val="00AD4A43"/>
    <w:rsid w:val="00AD53A0"/>
    <w:rsid w:val="00AD7525"/>
    <w:rsid w:val="00AD7BEA"/>
    <w:rsid w:val="00AE1582"/>
    <w:rsid w:val="00AE18B8"/>
    <w:rsid w:val="00AE2149"/>
    <w:rsid w:val="00AE357C"/>
    <w:rsid w:val="00AE5892"/>
    <w:rsid w:val="00AE612B"/>
    <w:rsid w:val="00AE64E3"/>
    <w:rsid w:val="00AE6BB1"/>
    <w:rsid w:val="00AE7F1C"/>
    <w:rsid w:val="00AF023F"/>
    <w:rsid w:val="00AF0C7C"/>
    <w:rsid w:val="00AF3794"/>
    <w:rsid w:val="00AF49DF"/>
    <w:rsid w:val="00AF4C8D"/>
    <w:rsid w:val="00AF6BFE"/>
    <w:rsid w:val="00AF7027"/>
    <w:rsid w:val="00AF787B"/>
    <w:rsid w:val="00AF7F21"/>
    <w:rsid w:val="00B0014A"/>
    <w:rsid w:val="00B01055"/>
    <w:rsid w:val="00B0219D"/>
    <w:rsid w:val="00B02539"/>
    <w:rsid w:val="00B0270C"/>
    <w:rsid w:val="00B062D3"/>
    <w:rsid w:val="00B07C8C"/>
    <w:rsid w:val="00B07E1D"/>
    <w:rsid w:val="00B111F8"/>
    <w:rsid w:val="00B12411"/>
    <w:rsid w:val="00B130A5"/>
    <w:rsid w:val="00B13F0D"/>
    <w:rsid w:val="00B1480D"/>
    <w:rsid w:val="00B1493D"/>
    <w:rsid w:val="00B14B91"/>
    <w:rsid w:val="00B158B6"/>
    <w:rsid w:val="00B173C3"/>
    <w:rsid w:val="00B178A6"/>
    <w:rsid w:val="00B209A4"/>
    <w:rsid w:val="00B20DDE"/>
    <w:rsid w:val="00B21246"/>
    <w:rsid w:val="00B22479"/>
    <w:rsid w:val="00B234B6"/>
    <w:rsid w:val="00B245EA"/>
    <w:rsid w:val="00B25ECA"/>
    <w:rsid w:val="00B26176"/>
    <w:rsid w:val="00B272DF"/>
    <w:rsid w:val="00B3225F"/>
    <w:rsid w:val="00B32A64"/>
    <w:rsid w:val="00B3377C"/>
    <w:rsid w:val="00B36EE0"/>
    <w:rsid w:val="00B372C9"/>
    <w:rsid w:val="00B40E64"/>
    <w:rsid w:val="00B414AC"/>
    <w:rsid w:val="00B41C4A"/>
    <w:rsid w:val="00B42DA5"/>
    <w:rsid w:val="00B4386F"/>
    <w:rsid w:val="00B43EC0"/>
    <w:rsid w:val="00B43F6B"/>
    <w:rsid w:val="00B4469A"/>
    <w:rsid w:val="00B46136"/>
    <w:rsid w:val="00B46BAE"/>
    <w:rsid w:val="00B46FF8"/>
    <w:rsid w:val="00B47092"/>
    <w:rsid w:val="00B47CC5"/>
    <w:rsid w:val="00B50069"/>
    <w:rsid w:val="00B517B0"/>
    <w:rsid w:val="00B51A97"/>
    <w:rsid w:val="00B52C13"/>
    <w:rsid w:val="00B52E9A"/>
    <w:rsid w:val="00B552D1"/>
    <w:rsid w:val="00B553BF"/>
    <w:rsid w:val="00B57807"/>
    <w:rsid w:val="00B60822"/>
    <w:rsid w:val="00B61EAF"/>
    <w:rsid w:val="00B62E3C"/>
    <w:rsid w:val="00B65508"/>
    <w:rsid w:val="00B668CF"/>
    <w:rsid w:val="00B66F08"/>
    <w:rsid w:val="00B676A6"/>
    <w:rsid w:val="00B67E40"/>
    <w:rsid w:val="00B707DF"/>
    <w:rsid w:val="00B71C25"/>
    <w:rsid w:val="00B728B6"/>
    <w:rsid w:val="00B72C24"/>
    <w:rsid w:val="00B7521E"/>
    <w:rsid w:val="00B757EF"/>
    <w:rsid w:val="00B77983"/>
    <w:rsid w:val="00B77A1D"/>
    <w:rsid w:val="00B813EE"/>
    <w:rsid w:val="00B830E6"/>
    <w:rsid w:val="00B8370B"/>
    <w:rsid w:val="00B83A3E"/>
    <w:rsid w:val="00B83D06"/>
    <w:rsid w:val="00B8440B"/>
    <w:rsid w:val="00B8494F"/>
    <w:rsid w:val="00B8531A"/>
    <w:rsid w:val="00B85FF3"/>
    <w:rsid w:val="00B9057E"/>
    <w:rsid w:val="00B925FB"/>
    <w:rsid w:val="00B929DD"/>
    <w:rsid w:val="00B931BB"/>
    <w:rsid w:val="00B9735A"/>
    <w:rsid w:val="00B977C3"/>
    <w:rsid w:val="00BA100B"/>
    <w:rsid w:val="00BA486A"/>
    <w:rsid w:val="00BA514C"/>
    <w:rsid w:val="00BA5E05"/>
    <w:rsid w:val="00BA609F"/>
    <w:rsid w:val="00BA6261"/>
    <w:rsid w:val="00BB15EB"/>
    <w:rsid w:val="00BB1BD6"/>
    <w:rsid w:val="00BB1DC8"/>
    <w:rsid w:val="00BB2CA3"/>
    <w:rsid w:val="00BB2DCC"/>
    <w:rsid w:val="00BB4EE7"/>
    <w:rsid w:val="00BB55F1"/>
    <w:rsid w:val="00BB650D"/>
    <w:rsid w:val="00BC0637"/>
    <w:rsid w:val="00BC0DB0"/>
    <w:rsid w:val="00BC16D9"/>
    <w:rsid w:val="00BC2668"/>
    <w:rsid w:val="00BC38CA"/>
    <w:rsid w:val="00BC455C"/>
    <w:rsid w:val="00BC5D7C"/>
    <w:rsid w:val="00BC6A1E"/>
    <w:rsid w:val="00BD1BC2"/>
    <w:rsid w:val="00BD2B1D"/>
    <w:rsid w:val="00BD3320"/>
    <w:rsid w:val="00BD3B2F"/>
    <w:rsid w:val="00BD4CBD"/>
    <w:rsid w:val="00BD4FC3"/>
    <w:rsid w:val="00BD54EA"/>
    <w:rsid w:val="00BD597A"/>
    <w:rsid w:val="00BD6251"/>
    <w:rsid w:val="00BD6395"/>
    <w:rsid w:val="00BD65CB"/>
    <w:rsid w:val="00BD78C6"/>
    <w:rsid w:val="00BE1F59"/>
    <w:rsid w:val="00BE1F5B"/>
    <w:rsid w:val="00BE2548"/>
    <w:rsid w:val="00BE2570"/>
    <w:rsid w:val="00BE29C0"/>
    <w:rsid w:val="00BE4081"/>
    <w:rsid w:val="00BE4449"/>
    <w:rsid w:val="00BE7B85"/>
    <w:rsid w:val="00BF1C94"/>
    <w:rsid w:val="00BF3322"/>
    <w:rsid w:val="00BF33B7"/>
    <w:rsid w:val="00BF4DBE"/>
    <w:rsid w:val="00BF57F2"/>
    <w:rsid w:val="00BF633A"/>
    <w:rsid w:val="00BF640F"/>
    <w:rsid w:val="00C00672"/>
    <w:rsid w:val="00C0136B"/>
    <w:rsid w:val="00C0208B"/>
    <w:rsid w:val="00C04E6D"/>
    <w:rsid w:val="00C0587E"/>
    <w:rsid w:val="00C066ED"/>
    <w:rsid w:val="00C069EA"/>
    <w:rsid w:val="00C10532"/>
    <w:rsid w:val="00C10566"/>
    <w:rsid w:val="00C10BDE"/>
    <w:rsid w:val="00C11141"/>
    <w:rsid w:val="00C119C5"/>
    <w:rsid w:val="00C12086"/>
    <w:rsid w:val="00C12293"/>
    <w:rsid w:val="00C12EE2"/>
    <w:rsid w:val="00C1375C"/>
    <w:rsid w:val="00C146B4"/>
    <w:rsid w:val="00C14A64"/>
    <w:rsid w:val="00C14DFE"/>
    <w:rsid w:val="00C16003"/>
    <w:rsid w:val="00C174DE"/>
    <w:rsid w:val="00C239B5"/>
    <w:rsid w:val="00C243F7"/>
    <w:rsid w:val="00C247C0"/>
    <w:rsid w:val="00C24C1A"/>
    <w:rsid w:val="00C25116"/>
    <w:rsid w:val="00C266BB"/>
    <w:rsid w:val="00C26C96"/>
    <w:rsid w:val="00C27661"/>
    <w:rsid w:val="00C31099"/>
    <w:rsid w:val="00C3188E"/>
    <w:rsid w:val="00C33709"/>
    <w:rsid w:val="00C357AC"/>
    <w:rsid w:val="00C36E31"/>
    <w:rsid w:val="00C40790"/>
    <w:rsid w:val="00C41DA3"/>
    <w:rsid w:val="00C438A4"/>
    <w:rsid w:val="00C44BCC"/>
    <w:rsid w:val="00C44DA3"/>
    <w:rsid w:val="00C45F11"/>
    <w:rsid w:val="00C461DB"/>
    <w:rsid w:val="00C46DDE"/>
    <w:rsid w:val="00C46EB6"/>
    <w:rsid w:val="00C477D7"/>
    <w:rsid w:val="00C47D7B"/>
    <w:rsid w:val="00C5088E"/>
    <w:rsid w:val="00C51286"/>
    <w:rsid w:val="00C5216B"/>
    <w:rsid w:val="00C52D1D"/>
    <w:rsid w:val="00C533D4"/>
    <w:rsid w:val="00C641D5"/>
    <w:rsid w:val="00C65487"/>
    <w:rsid w:val="00C658A7"/>
    <w:rsid w:val="00C6649D"/>
    <w:rsid w:val="00C666BF"/>
    <w:rsid w:val="00C70029"/>
    <w:rsid w:val="00C720C0"/>
    <w:rsid w:val="00C7240F"/>
    <w:rsid w:val="00C73C3E"/>
    <w:rsid w:val="00C73FD4"/>
    <w:rsid w:val="00C74694"/>
    <w:rsid w:val="00C7493B"/>
    <w:rsid w:val="00C758D8"/>
    <w:rsid w:val="00C76BDD"/>
    <w:rsid w:val="00C800EE"/>
    <w:rsid w:val="00C80353"/>
    <w:rsid w:val="00C80D73"/>
    <w:rsid w:val="00C81F80"/>
    <w:rsid w:val="00C83070"/>
    <w:rsid w:val="00C86055"/>
    <w:rsid w:val="00C864D5"/>
    <w:rsid w:val="00C8652B"/>
    <w:rsid w:val="00C87454"/>
    <w:rsid w:val="00C8753A"/>
    <w:rsid w:val="00C87755"/>
    <w:rsid w:val="00C87A2D"/>
    <w:rsid w:val="00C9061C"/>
    <w:rsid w:val="00C90C08"/>
    <w:rsid w:val="00C91016"/>
    <w:rsid w:val="00C93390"/>
    <w:rsid w:val="00C9530F"/>
    <w:rsid w:val="00C96AC2"/>
    <w:rsid w:val="00CA0542"/>
    <w:rsid w:val="00CA0AE9"/>
    <w:rsid w:val="00CA32AF"/>
    <w:rsid w:val="00CA394B"/>
    <w:rsid w:val="00CA3DEE"/>
    <w:rsid w:val="00CA4A11"/>
    <w:rsid w:val="00CA4F83"/>
    <w:rsid w:val="00CA5896"/>
    <w:rsid w:val="00CA5E6A"/>
    <w:rsid w:val="00CA6753"/>
    <w:rsid w:val="00CA6C35"/>
    <w:rsid w:val="00CA753B"/>
    <w:rsid w:val="00CB188B"/>
    <w:rsid w:val="00CB2424"/>
    <w:rsid w:val="00CB2C01"/>
    <w:rsid w:val="00CB2EE7"/>
    <w:rsid w:val="00CB32F5"/>
    <w:rsid w:val="00CB368D"/>
    <w:rsid w:val="00CB4E6A"/>
    <w:rsid w:val="00CB51DF"/>
    <w:rsid w:val="00CB5920"/>
    <w:rsid w:val="00CB5A9F"/>
    <w:rsid w:val="00CB6FC2"/>
    <w:rsid w:val="00CC10AF"/>
    <w:rsid w:val="00CC4D6A"/>
    <w:rsid w:val="00CC572B"/>
    <w:rsid w:val="00CC5DB7"/>
    <w:rsid w:val="00CD2CD8"/>
    <w:rsid w:val="00CD2EE0"/>
    <w:rsid w:val="00CD2F68"/>
    <w:rsid w:val="00CD4FD1"/>
    <w:rsid w:val="00CD53E6"/>
    <w:rsid w:val="00CD5B38"/>
    <w:rsid w:val="00CD5F85"/>
    <w:rsid w:val="00CD7370"/>
    <w:rsid w:val="00CD7CC4"/>
    <w:rsid w:val="00CE129C"/>
    <w:rsid w:val="00CE29C0"/>
    <w:rsid w:val="00CE3371"/>
    <w:rsid w:val="00CE44D0"/>
    <w:rsid w:val="00CE49F9"/>
    <w:rsid w:val="00CE4B23"/>
    <w:rsid w:val="00CE4EE2"/>
    <w:rsid w:val="00CE7850"/>
    <w:rsid w:val="00CE7FA8"/>
    <w:rsid w:val="00CF0122"/>
    <w:rsid w:val="00CF078E"/>
    <w:rsid w:val="00CF0BE6"/>
    <w:rsid w:val="00CF1D58"/>
    <w:rsid w:val="00CF1F24"/>
    <w:rsid w:val="00CF2724"/>
    <w:rsid w:val="00CF328A"/>
    <w:rsid w:val="00CF32F4"/>
    <w:rsid w:val="00CF47CF"/>
    <w:rsid w:val="00CF4D01"/>
    <w:rsid w:val="00CF5E60"/>
    <w:rsid w:val="00CF6879"/>
    <w:rsid w:val="00CF6C77"/>
    <w:rsid w:val="00CF6FAB"/>
    <w:rsid w:val="00D00208"/>
    <w:rsid w:val="00D02657"/>
    <w:rsid w:val="00D0285A"/>
    <w:rsid w:val="00D02BE5"/>
    <w:rsid w:val="00D0502C"/>
    <w:rsid w:val="00D07F29"/>
    <w:rsid w:val="00D108F2"/>
    <w:rsid w:val="00D1291E"/>
    <w:rsid w:val="00D150C1"/>
    <w:rsid w:val="00D15F10"/>
    <w:rsid w:val="00D16F70"/>
    <w:rsid w:val="00D17205"/>
    <w:rsid w:val="00D20447"/>
    <w:rsid w:val="00D20576"/>
    <w:rsid w:val="00D2115F"/>
    <w:rsid w:val="00D21B67"/>
    <w:rsid w:val="00D22EC3"/>
    <w:rsid w:val="00D251FE"/>
    <w:rsid w:val="00D26409"/>
    <w:rsid w:val="00D26684"/>
    <w:rsid w:val="00D27B85"/>
    <w:rsid w:val="00D312D4"/>
    <w:rsid w:val="00D330AB"/>
    <w:rsid w:val="00D347A9"/>
    <w:rsid w:val="00D36B5E"/>
    <w:rsid w:val="00D37598"/>
    <w:rsid w:val="00D37B2F"/>
    <w:rsid w:val="00D37B83"/>
    <w:rsid w:val="00D40B28"/>
    <w:rsid w:val="00D4125E"/>
    <w:rsid w:val="00D4252F"/>
    <w:rsid w:val="00D435F0"/>
    <w:rsid w:val="00D4483D"/>
    <w:rsid w:val="00D44DA7"/>
    <w:rsid w:val="00D45962"/>
    <w:rsid w:val="00D469B9"/>
    <w:rsid w:val="00D47160"/>
    <w:rsid w:val="00D5001F"/>
    <w:rsid w:val="00D50614"/>
    <w:rsid w:val="00D50901"/>
    <w:rsid w:val="00D5125B"/>
    <w:rsid w:val="00D54B5F"/>
    <w:rsid w:val="00D55DF6"/>
    <w:rsid w:val="00D56968"/>
    <w:rsid w:val="00D56FCF"/>
    <w:rsid w:val="00D572F2"/>
    <w:rsid w:val="00D57A57"/>
    <w:rsid w:val="00D60544"/>
    <w:rsid w:val="00D60A85"/>
    <w:rsid w:val="00D61B89"/>
    <w:rsid w:val="00D61C8D"/>
    <w:rsid w:val="00D61DC5"/>
    <w:rsid w:val="00D62502"/>
    <w:rsid w:val="00D626D5"/>
    <w:rsid w:val="00D627F6"/>
    <w:rsid w:val="00D62EB7"/>
    <w:rsid w:val="00D6310C"/>
    <w:rsid w:val="00D632FF"/>
    <w:rsid w:val="00D63B5D"/>
    <w:rsid w:val="00D6410B"/>
    <w:rsid w:val="00D663AB"/>
    <w:rsid w:val="00D66976"/>
    <w:rsid w:val="00D70831"/>
    <w:rsid w:val="00D70E87"/>
    <w:rsid w:val="00D70FC7"/>
    <w:rsid w:val="00D71069"/>
    <w:rsid w:val="00D71CC8"/>
    <w:rsid w:val="00D72017"/>
    <w:rsid w:val="00D72E43"/>
    <w:rsid w:val="00D74553"/>
    <w:rsid w:val="00D754C2"/>
    <w:rsid w:val="00D768DF"/>
    <w:rsid w:val="00D77ABA"/>
    <w:rsid w:val="00D823CB"/>
    <w:rsid w:val="00D82BAB"/>
    <w:rsid w:val="00D84C8B"/>
    <w:rsid w:val="00D8529C"/>
    <w:rsid w:val="00D90B73"/>
    <w:rsid w:val="00D91674"/>
    <w:rsid w:val="00D93244"/>
    <w:rsid w:val="00D955C5"/>
    <w:rsid w:val="00D96741"/>
    <w:rsid w:val="00D96AF3"/>
    <w:rsid w:val="00DA0FDC"/>
    <w:rsid w:val="00DA10F5"/>
    <w:rsid w:val="00DA5770"/>
    <w:rsid w:val="00DA57DE"/>
    <w:rsid w:val="00DB1A28"/>
    <w:rsid w:val="00DB27F7"/>
    <w:rsid w:val="00DB5AB1"/>
    <w:rsid w:val="00DB5EE9"/>
    <w:rsid w:val="00DC0ADB"/>
    <w:rsid w:val="00DC1441"/>
    <w:rsid w:val="00DC211C"/>
    <w:rsid w:val="00DC2574"/>
    <w:rsid w:val="00DC3166"/>
    <w:rsid w:val="00DC4621"/>
    <w:rsid w:val="00DC61D2"/>
    <w:rsid w:val="00DC6D6C"/>
    <w:rsid w:val="00DC7561"/>
    <w:rsid w:val="00DD05AC"/>
    <w:rsid w:val="00DD0F71"/>
    <w:rsid w:val="00DD1C3A"/>
    <w:rsid w:val="00DD2EED"/>
    <w:rsid w:val="00DD325D"/>
    <w:rsid w:val="00DD3E9B"/>
    <w:rsid w:val="00DD4E5B"/>
    <w:rsid w:val="00DD6013"/>
    <w:rsid w:val="00DD7F18"/>
    <w:rsid w:val="00DE08C4"/>
    <w:rsid w:val="00DE0BE1"/>
    <w:rsid w:val="00DE0F99"/>
    <w:rsid w:val="00DE104C"/>
    <w:rsid w:val="00DE13DC"/>
    <w:rsid w:val="00DE1BC8"/>
    <w:rsid w:val="00DE1FF6"/>
    <w:rsid w:val="00DE285C"/>
    <w:rsid w:val="00DE2B58"/>
    <w:rsid w:val="00DE3BB3"/>
    <w:rsid w:val="00DE492F"/>
    <w:rsid w:val="00DE59CC"/>
    <w:rsid w:val="00DE79A4"/>
    <w:rsid w:val="00DE79A6"/>
    <w:rsid w:val="00DF1ACD"/>
    <w:rsid w:val="00DF3F80"/>
    <w:rsid w:val="00DF517E"/>
    <w:rsid w:val="00DF7167"/>
    <w:rsid w:val="00DF7AC0"/>
    <w:rsid w:val="00E00CA3"/>
    <w:rsid w:val="00E01DB0"/>
    <w:rsid w:val="00E02574"/>
    <w:rsid w:val="00E0291B"/>
    <w:rsid w:val="00E0379F"/>
    <w:rsid w:val="00E03CA1"/>
    <w:rsid w:val="00E0477C"/>
    <w:rsid w:val="00E052A8"/>
    <w:rsid w:val="00E05DBB"/>
    <w:rsid w:val="00E06AFD"/>
    <w:rsid w:val="00E06C14"/>
    <w:rsid w:val="00E07124"/>
    <w:rsid w:val="00E10540"/>
    <w:rsid w:val="00E10B58"/>
    <w:rsid w:val="00E130A8"/>
    <w:rsid w:val="00E142C5"/>
    <w:rsid w:val="00E15DA2"/>
    <w:rsid w:val="00E15FC3"/>
    <w:rsid w:val="00E163AF"/>
    <w:rsid w:val="00E1776C"/>
    <w:rsid w:val="00E22268"/>
    <w:rsid w:val="00E223A7"/>
    <w:rsid w:val="00E22CBE"/>
    <w:rsid w:val="00E22CD1"/>
    <w:rsid w:val="00E22EEB"/>
    <w:rsid w:val="00E26A9E"/>
    <w:rsid w:val="00E27B4E"/>
    <w:rsid w:val="00E31CD4"/>
    <w:rsid w:val="00E320B0"/>
    <w:rsid w:val="00E32ACF"/>
    <w:rsid w:val="00E334C3"/>
    <w:rsid w:val="00E33D03"/>
    <w:rsid w:val="00E3516C"/>
    <w:rsid w:val="00E36939"/>
    <w:rsid w:val="00E4002A"/>
    <w:rsid w:val="00E40C5E"/>
    <w:rsid w:val="00E40FB1"/>
    <w:rsid w:val="00E41932"/>
    <w:rsid w:val="00E41BFA"/>
    <w:rsid w:val="00E41E9F"/>
    <w:rsid w:val="00E42753"/>
    <w:rsid w:val="00E42DAA"/>
    <w:rsid w:val="00E4301A"/>
    <w:rsid w:val="00E4357E"/>
    <w:rsid w:val="00E452D5"/>
    <w:rsid w:val="00E4555D"/>
    <w:rsid w:val="00E4648F"/>
    <w:rsid w:val="00E464E6"/>
    <w:rsid w:val="00E473FB"/>
    <w:rsid w:val="00E522B5"/>
    <w:rsid w:val="00E53040"/>
    <w:rsid w:val="00E540B8"/>
    <w:rsid w:val="00E54105"/>
    <w:rsid w:val="00E541A1"/>
    <w:rsid w:val="00E56353"/>
    <w:rsid w:val="00E573D8"/>
    <w:rsid w:val="00E61C29"/>
    <w:rsid w:val="00E621A1"/>
    <w:rsid w:val="00E6453A"/>
    <w:rsid w:val="00E64B97"/>
    <w:rsid w:val="00E65391"/>
    <w:rsid w:val="00E65F76"/>
    <w:rsid w:val="00E665E4"/>
    <w:rsid w:val="00E669A0"/>
    <w:rsid w:val="00E6733C"/>
    <w:rsid w:val="00E674D3"/>
    <w:rsid w:val="00E7124B"/>
    <w:rsid w:val="00E71926"/>
    <w:rsid w:val="00E72548"/>
    <w:rsid w:val="00E725AB"/>
    <w:rsid w:val="00E75E38"/>
    <w:rsid w:val="00E76015"/>
    <w:rsid w:val="00E760CD"/>
    <w:rsid w:val="00E76388"/>
    <w:rsid w:val="00E7692A"/>
    <w:rsid w:val="00E77790"/>
    <w:rsid w:val="00E80196"/>
    <w:rsid w:val="00E8031A"/>
    <w:rsid w:val="00E80442"/>
    <w:rsid w:val="00E81703"/>
    <w:rsid w:val="00E81973"/>
    <w:rsid w:val="00E82943"/>
    <w:rsid w:val="00E82980"/>
    <w:rsid w:val="00E83367"/>
    <w:rsid w:val="00E836A7"/>
    <w:rsid w:val="00E83960"/>
    <w:rsid w:val="00E83DEA"/>
    <w:rsid w:val="00E84405"/>
    <w:rsid w:val="00E84550"/>
    <w:rsid w:val="00E85E78"/>
    <w:rsid w:val="00E869E4"/>
    <w:rsid w:val="00E86BE1"/>
    <w:rsid w:val="00E879F3"/>
    <w:rsid w:val="00E87E25"/>
    <w:rsid w:val="00E9197A"/>
    <w:rsid w:val="00E92BA6"/>
    <w:rsid w:val="00E92FD3"/>
    <w:rsid w:val="00E9308A"/>
    <w:rsid w:val="00E933A2"/>
    <w:rsid w:val="00E938C1"/>
    <w:rsid w:val="00E9418B"/>
    <w:rsid w:val="00E94C81"/>
    <w:rsid w:val="00E95757"/>
    <w:rsid w:val="00E960FD"/>
    <w:rsid w:val="00E96104"/>
    <w:rsid w:val="00E97EA6"/>
    <w:rsid w:val="00EA05C8"/>
    <w:rsid w:val="00EA16EE"/>
    <w:rsid w:val="00EA36AD"/>
    <w:rsid w:val="00EA4781"/>
    <w:rsid w:val="00EA5ADE"/>
    <w:rsid w:val="00EA5D7D"/>
    <w:rsid w:val="00EA6FCE"/>
    <w:rsid w:val="00EA715F"/>
    <w:rsid w:val="00EB0081"/>
    <w:rsid w:val="00EB1123"/>
    <w:rsid w:val="00EB3F52"/>
    <w:rsid w:val="00EB637E"/>
    <w:rsid w:val="00EC0E14"/>
    <w:rsid w:val="00EC137D"/>
    <w:rsid w:val="00EC20C8"/>
    <w:rsid w:val="00EC2D04"/>
    <w:rsid w:val="00EC351B"/>
    <w:rsid w:val="00EC3D26"/>
    <w:rsid w:val="00EC3F83"/>
    <w:rsid w:val="00EC5DE0"/>
    <w:rsid w:val="00EC7258"/>
    <w:rsid w:val="00EC73D0"/>
    <w:rsid w:val="00ED0412"/>
    <w:rsid w:val="00ED2710"/>
    <w:rsid w:val="00ED4CDA"/>
    <w:rsid w:val="00ED4FF2"/>
    <w:rsid w:val="00ED5BE1"/>
    <w:rsid w:val="00ED607C"/>
    <w:rsid w:val="00EE2116"/>
    <w:rsid w:val="00EE21DB"/>
    <w:rsid w:val="00EE3BC6"/>
    <w:rsid w:val="00EE43BE"/>
    <w:rsid w:val="00EE66CD"/>
    <w:rsid w:val="00EE6785"/>
    <w:rsid w:val="00EF2547"/>
    <w:rsid w:val="00EF2637"/>
    <w:rsid w:val="00EF27C5"/>
    <w:rsid w:val="00EF4CDD"/>
    <w:rsid w:val="00EF7776"/>
    <w:rsid w:val="00F0056B"/>
    <w:rsid w:val="00F006D6"/>
    <w:rsid w:val="00F02310"/>
    <w:rsid w:val="00F02986"/>
    <w:rsid w:val="00F031EB"/>
    <w:rsid w:val="00F0322C"/>
    <w:rsid w:val="00F03C4B"/>
    <w:rsid w:val="00F04586"/>
    <w:rsid w:val="00F06C0C"/>
    <w:rsid w:val="00F07C3A"/>
    <w:rsid w:val="00F07F8E"/>
    <w:rsid w:val="00F1050C"/>
    <w:rsid w:val="00F10773"/>
    <w:rsid w:val="00F10F17"/>
    <w:rsid w:val="00F144A4"/>
    <w:rsid w:val="00F15667"/>
    <w:rsid w:val="00F15B86"/>
    <w:rsid w:val="00F1647E"/>
    <w:rsid w:val="00F16CBD"/>
    <w:rsid w:val="00F174E3"/>
    <w:rsid w:val="00F17675"/>
    <w:rsid w:val="00F17A27"/>
    <w:rsid w:val="00F20D17"/>
    <w:rsid w:val="00F212BC"/>
    <w:rsid w:val="00F21E01"/>
    <w:rsid w:val="00F228CD"/>
    <w:rsid w:val="00F23216"/>
    <w:rsid w:val="00F236D7"/>
    <w:rsid w:val="00F2401F"/>
    <w:rsid w:val="00F25C3F"/>
    <w:rsid w:val="00F265BA"/>
    <w:rsid w:val="00F2673E"/>
    <w:rsid w:val="00F27116"/>
    <w:rsid w:val="00F27A2D"/>
    <w:rsid w:val="00F27F2F"/>
    <w:rsid w:val="00F3257B"/>
    <w:rsid w:val="00F3274D"/>
    <w:rsid w:val="00F33C6D"/>
    <w:rsid w:val="00F34E7E"/>
    <w:rsid w:val="00F350BF"/>
    <w:rsid w:val="00F35685"/>
    <w:rsid w:val="00F3DCA3"/>
    <w:rsid w:val="00F400A2"/>
    <w:rsid w:val="00F40E46"/>
    <w:rsid w:val="00F41378"/>
    <w:rsid w:val="00F4156D"/>
    <w:rsid w:val="00F42081"/>
    <w:rsid w:val="00F42091"/>
    <w:rsid w:val="00F42B9D"/>
    <w:rsid w:val="00F439B4"/>
    <w:rsid w:val="00F4459D"/>
    <w:rsid w:val="00F471B0"/>
    <w:rsid w:val="00F47993"/>
    <w:rsid w:val="00F50D20"/>
    <w:rsid w:val="00F52086"/>
    <w:rsid w:val="00F525CA"/>
    <w:rsid w:val="00F537BE"/>
    <w:rsid w:val="00F549B5"/>
    <w:rsid w:val="00F54C28"/>
    <w:rsid w:val="00F555DB"/>
    <w:rsid w:val="00F56614"/>
    <w:rsid w:val="00F57471"/>
    <w:rsid w:val="00F61B5B"/>
    <w:rsid w:val="00F632F2"/>
    <w:rsid w:val="00F63356"/>
    <w:rsid w:val="00F63CA3"/>
    <w:rsid w:val="00F64432"/>
    <w:rsid w:val="00F653E9"/>
    <w:rsid w:val="00F675ED"/>
    <w:rsid w:val="00F7020D"/>
    <w:rsid w:val="00F70275"/>
    <w:rsid w:val="00F70E5A"/>
    <w:rsid w:val="00F712A8"/>
    <w:rsid w:val="00F713E7"/>
    <w:rsid w:val="00F719AE"/>
    <w:rsid w:val="00F72D05"/>
    <w:rsid w:val="00F73FE1"/>
    <w:rsid w:val="00F74ED9"/>
    <w:rsid w:val="00F753B2"/>
    <w:rsid w:val="00F77B6A"/>
    <w:rsid w:val="00F80226"/>
    <w:rsid w:val="00F810F6"/>
    <w:rsid w:val="00F83577"/>
    <w:rsid w:val="00F8402E"/>
    <w:rsid w:val="00F8405D"/>
    <w:rsid w:val="00F843F0"/>
    <w:rsid w:val="00F84D56"/>
    <w:rsid w:val="00F8564E"/>
    <w:rsid w:val="00F85D5C"/>
    <w:rsid w:val="00F865B4"/>
    <w:rsid w:val="00F8687D"/>
    <w:rsid w:val="00F9325D"/>
    <w:rsid w:val="00F95B06"/>
    <w:rsid w:val="00F95E6A"/>
    <w:rsid w:val="00F9705E"/>
    <w:rsid w:val="00F970B2"/>
    <w:rsid w:val="00FA129A"/>
    <w:rsid w:val="00FA44E0"/>
    <w:rsid w:val="00FA606C"/>
    <w:rsid w:val="00FA7AF7"/>
    <w:rsid w:val="00FA7DE7"/>
    <w:rsid w:val="00FB0981"/>
    <w:rsid w:val="00FB1FD8"/>
    <w:rsid w:val="00FB2B70"/>
    <w:rsid w:val="00FB3E6E"/>
    <w:rsid w:val="00FB4CD4"/>
    <w:rsid w:val="00FB5E11"/>
    <w:rsid w:val="00FB75B1"/>
    <w:rsid w:val="00FC0A6E"/>
    <w:rsid w:val="00FC2914"/>
    <w:rsid w:val="00FC2C0E"/>
    <w:rsid w:val="00FC349D"/>
    <w:rsid w:val="00FC4620"/>
    <w:rsid w:val="00FC4D3A"/>
    <w:rsid w:val="00FC764C"/>
    <w:rsid w:val="00FC7E4F"/>
    <w:rsid w:val="00FD3687"/>
    <w:rsid w:val="00FD38CF"/>
    <w:rsid w:val="00FD460A"/>
    <w:rsid w:val="00FD4E7C"/>
    <w:rsid w:val="00FD5A23"/>
    <w:rsid w:val="00FD5BB4"/>
    <w:rsid w:val="00FD6BF4"/>
    <w:rsid w:val="00FE0B36"/>
    <w:rsid w:val="00FE292D"/>
    <w:rsid w:val="00FE2A33"/>
    <w:rsid w:val="00FE3EF0"/>
    <w:rsid w:val="00FE6227"/>
    <w:rsid w:val="00FF03BA"/>
    <w:rsid w:val="00FF08D8"/>
    <w:rsid w:val="00FF0F4B"/>
    <w:rsid w:val="00FF119D"/>
    <w:rsid w:val="00FF26F3"/>
    <w:rsid w:val="00FF2FB0"/>
    <w:rsid w:val="00FF3064"/>
    <w:rsid w:val="00FF3490"/>
    <w:rsid w:val="00FF38D5"/>
    <w:rsid w:val="00FF50CA"/>
    <w:rsid w:val="00FF5403"/>
    <w:rsid w:val="010CE546"/>
    <w:rsid w:val="014D8FE9"/>
    <w:rsid w:val="01514647"/>
    <w:rsid w:val="01596AD3"/>
    <w:rsid w:val="01A385D1"/>
    <w:rsid w:val="01AF0C9D"/>
    <w:rsid w:val="01CB8330"/>
    <w:rsid w:val="020BE249"/>
    <w:rsid w:val="0231D257"/>
    <w:rsid w:val="0232E183"/>
    <w:rsid w:val="023F94FC"/>
    <w:rsid w:val="02638684"/>
    <w:rsid w:val="02925D6D"/>
    <w:rsid w:val="02B7BEF8"/>
    <w:rsid w:val="03219CA6"/>
    <w:rsid w:val="032E5DDF"/>
    <w:rsid w:val="03399DAF"/>
    <w:rsid w:val="03727804"/>
    <w:rsid w:val="0396C108"/>
    <w:rsid w:val="03DE05F6"/>
    <w:rsid w:val="03EEB31E"/>
    <w:rsid w:val="040C007D"/>
    <w:rsid w:val="04605E77"/>
    <w:rsid w:val="0474B26A"/>
    <w:rsid w:val="04B8ACF5"/>
    <w:rsid w:val="04C4A449"/>
    <w:rsid w:val="04CF0B57"/>
    <w:rsid w:val="04E2D771"/>
    <w:rsid w:val="04EC0A6D"/>
    <w:rsid w:val="0504BC31"/>
    <w:rsid w:val="05390CFF"/>
    <w:rsid w:val="05B8D366"/>
    <w:rsid w:val="05BCD02C"/>
    <w:rsid w:val="063FE3DA"/>
    <w:rsid w:val="0644BA49"/>
    <w:rsid w:val="067A461D"/>
    <w:rsid w:val="067E00CD"/>
    <w:rsid w:val="06FCA82F"/>
    <w:rsid w:val="0722362C"/>
    <w:rsid w:val="072BF5AD"/>
    <w:rsid w:val="073FC0A4"/>
    <w:rsid w:val="0750377E"/>
    <w:rsid w:val="07AAA9E0"/>
    <w:rsid w:val="07E695F0"/>
    <w:rsid w:val="07EC77F7"/>
    <w:rsid w:val="08066BCC"/>
    <w:rsid w:val="08F5F79D"/>
    <w:rsid w:val="08FD1722"/>
    <w:rsid w:val="0974771E"/>
    <w:rsid w:val="09DBE3ED"/>
    <w:rsid w:val="0A7C855F"/>
    <w:rsid w:val="0A9C175F"/>
    <w:rsid w:val="0ABC92AB"/>
    <w:rsid w:val="0ABFCACF"/>
    <w:rsid w:val="0BD23D02"/>
    <w:rsid w:val="0C29F4F0"/>
    <w:rsid w:val="0CA5F3D2"/>
    <w:rsid w:val="0CB6CD07"/>
    <w:rsid w:val="0CD5B3A6"/>
    <w:rsid w:val="0D2870E1"/>
    <w:rsid w:val="0D8B06F4"/>
    <w:rsid w:val="0DF67FFD"/>
    <w:rsid w:val="0DFB42CB"/>
    <w:rsid w:val="0E054F4E"/>
    <w:rsid w:val="0E73BF03"/>
    <w:rsid w:val="0E8E808E"/>
    <w:rsid w:val="0E976445"/>
    <w:rsid w:val="0EE38777"/>
    <w:rsid w:val="0EF1552F"/>
    <w:rsid w:val="0F00FB6D"/>
    <w:rsid w:val="0F6777A8"/>
    <w:rsid w:val="0FD94A26"/>
    <w:rsid w:val="0FE7BC30"/>
    <w:rsid w:val="10823F14"/>
    <w:rsid w:val="10C7DADD"/>
    <w:rsid w:val="10DDA3CE"/>
    <w:rsid w:val="1157FDFB"/>
    <w:rsid w:val="1172E1B3"/>
    <w:rsid w:val="11BB4709"/>
    <w:rsid w:val="11F2C7FF"/>
    <w:rsid w:val="12073274"/>
    <w:rsid w:val="1247EA78"/>
    <w:rsid w:val="1255EAB0"/>
    <w:rsid w:val="1283F438"/>
    <w:rsid w:val="129CAC58"/>
    <w:rsid w:val="129CD962"/>
    <w:rsid w:val="12A15F68"/>
    <w:rsid w:val="12B4E6BF"/>
    <w:rsid w:val="12E14A4C"/>
    <w:rsid w:val="133AAF1C"/>
    <w:rsid w:val="1356830A"/>
    <w:rsid w:val="139927C0"/>
    <w:rsid w:val="1401B8C4"/>
    <w:rsid w:val="14653372"/>
    <w:rsid w:val="1513085F"/>
    <w:rsid w:val="151C8A48"/>
    <w:rsid w:val="15D64318"/>
    <w:rsid w:val="1605A652"/>
    <w:rsid w:val="1641DDA3"/>
    <w:rsid w:val="16477113"/>
    <w:rsid w:val="16511AFF"/>
    <w:rsid w:val="16B7749F"/>
    <w:rsid w:val="16B89E85"/>
    <w:rsid w:val="17293EFD"/>
    <w:rsid w:val="17306DA6"/>
    <w:rsid w:val="173B23C2"/>
    <w:rsid w:val="17640A25"/>
    <w:rsid w:val="1798D8C9"/>
    <w:rsid w:val="17A328A6"/>
    <w:rsid w:val="17B630B5"/>
    <w:rsid w:val="17FAF3C3"/>
    <w:rsid w:val="1812FF1A"/>
    <w:rsid w:val="18A67C38"/>
    <w:rsid w:val="18A83D99"/>
    <w:rsid w:val="193F536C"/>
    <w:rsid w:val="194CB213"/>
    <w:rsid w:val="197D4E60"/>
    <w:rsid w:val="19912FAB"/>
    <w:rsid w:val="19AC9F66"/>
    <w:rsid w:val="19FD73E2"/>
    <w:rsid w:val="1AEF567A"/>
    <w:rsid w:val="1B0831AF"/>
    <w:rsid w:val="1B0B8634"/>
    <w:rsid w:val="1B2017D2"/>
    <w:rsid w:val="1B4C33BF"/>
    <w:rsid w:val="1B5A6BDC"/>
    <w:rsid w:val="1BD24619"/>
    <w:rsid w:val="1C221146"/>
    <w:rsid w:val="1C5210DA"/>
    <w:rsid w:val="1C87E752"/>
    <w:rsid w:val="1C9FFB8A"/>
    <w:rsid w:val="1D8BAC72"/>
    <w:rsid w:val="1D9A4A77"/>
    <w:rsid w:val="1D9C399E"/>
    <w:rsid w:val="1DD9113B"/>
    <w:rsid w:val="1E4E0533"/>
    <w:rsid w:val="1E6ACBAE"/>
    <w:rsid w:val="1EA68884"/>
    <w:rsid w:val="1EC0A8EC"/>
    <w:rsid w:val="1F6EBEB2"/>
    <w:rsid w:val="1F796605"/>
    <w:rsid w:val="1F8E7679"/>
    <w:rsid w:val="1FB2F4EB"/>
    <w:rsid w:val="1FCA765A"/>
    <w:rsid w:val="20529E8F"/>
    <w:rsid w:val="206CA9A0"/>
    <w:rsid w:val="20A9A09A"/>
    <w:rsid w:val="20C847DA"/>
    <w:rsid w:val="20DF9224"/>
    <w:rsid w:val="210DB001"/>
    <w:rsid w:val="21D93F2D"/>
    <w:rsid w:val="221F0E64"/>
    <w:rsid w:val="2228CAF8"/>
    <w:rsid w:val="2260356D"/>
    <w:rsid w:val="22AC8815"/>
    <w:rsid w:val="22F5FF70"/>
    <w:rsid w:val="230FFFB2"/>
    <w:rsid w:val="231DB3BE"/>
    <w:rsid w:val="2339D990"/>
    <w:rsid w:val="237DACCB"/>
    <w:rsid w:val="23D47E86"/>
    <w:rsid w:val="23FB1243"/>
    <w:rsid w:val="24444BEE"/>
    <w:rsid w:val="24629750"/>
    <w:rsid w:val="2490B533"/>
    <w:rsid w:val="24E94BF5"/>
    <w:rsid w:val="24F965B8"/>
    <w:rsid w:val="2518373A"/>
    <w:rsid w:val="2528B160"/>
    <w:rsid w:val="256963DF"/>
    <w:rsid w:val="265E1127"/>
    <w:rsid w:val="26B65B07"/>
    <w:rsid w:val="278E1196"/>
    <w:rsid w:val="27959C6C"/>
    <w:rsid w:val="27B68590"/>
    <w:rsid w:val="28338A5D"/>
    <w:rsid w:val="28C957DE"/>
    <w:rsid w:val="29A05F05"/>
    <w:rsid w:val="29E664DD"/>
    <w:rsid w:val="2A04A672"/>
    <w:rsid w:val="2A0CA532"/>
    <w:rsid w:val="2A147C0F"/>
    <w:rsid w:val="2A8D315C"/>
    <w:rsid w:val="2AA6AFD1"/>
    <w:rsid w:val="2ABB559F"/>
    <w:rsid w:val="2AC8B1A7"/>
    <w:rsid w:val="2ADA088C"/>
    <w:rsid w:val="2AE5C6DD"/>
    <w:rsid w:val="2B0C8E4A"/>
    <w:rsid w:val="2B43552B"/>
    <w:rsid w:val="2B4D4C19"/>
    <w:rsid w:val="2B6E036C"/>
    <w:rsid w:val="2BCBA59B"/>
    <w:rsid w:val="2C59BB62"/>
    <w:rsid w:val="2CA840FF"/>
    <w:rsid w:val="2CB66ECC"/>
    <w:rsid w:val="2D63F97D"/>
    <w:rsid w:val="2E076E35"/>
    <w:rsid w:val="2E24E210"/>
    <w:rsid w:val="2E34D8D0"/>
    <w:rsid w:val="2E636CA3"/>
    <w:rsid w:val="2E9BB584"/>
    <w:rsid w:val="2EBAE104"/>
    <w:rsid w:val="2F7481D4"/>
    <w:rsid w:val="2FB812A0"/>
    <w:rsid w:val="30039384"/>
    <w:rsid w:val="30A7361A"/>
    <w:rsid w:val="30A9A4C4"/>
    <w:rsid w:val="30CC86ED"/>
    <w:rsid w:val="3108D87F"/>
    <w:rsid w:val="3119BC7D"/>
    <w:rsid w:val="31DE4ADA"/>
    <w:rsid w:val="31EFEFCF"/>
    <w:rsid w:val="323ECC36"/>
    <w:rsid w:val="32917AE4"/>
    <w:rsid w:val="32B1B4B0"/>
    <w:rsid w:val="33217698"/>
    <w:rsid w:val="3329389A"/>
    <w:rsid w:val="33CAADA8"/>
    <w:rsid w:val="33E733B9"/>
    <w:rsid w:val="3427CAE3"/>
    <w:rsid w:val="3468F312"/>
    <w:rsid w:val="346A720F"/>
    <w:rsid w:val="34F49C66"/>
    <w:rsid w:val="3515E148"/>
    <w:rsid w:val="3529B797"/>
    <w:rsid w:val="3595E7B0"/>
    <w:rsid w:val="35A3D335"/>
    <w:rsid w:val="35A7206C"/>
    <w:rsid w:val="35B218CE"/>
    <w:rsid w:val="35C369DF"/>
    <w:rsid w:val="35E73986"/>
    <w:rsid w:val="361C9C91"/>
    <w:rsid w:val="367B2960"/>
    <w:rsid w:val="367CD824"/>
    <w:rsid w:val="367EB8FE"/>
    <w:rsid w:val="368749E2"/>
    <w:rsid w:val="36B599FF"/>
    <w:rsid w:val="36DE36C8"/>
    <w:rsid w:val="36E7F716"/>
    <w:rsid w:val="3745057D"/>
    <w:rsid w:val="37E19FB0"/>
    <w:rsid w:val="37E5BA8A"/>
    <w:rsid w:val="381A10C2"/>
    <w:rsid w:val="3833B0A9"/>
    <w:rsid w:val="396F60E1"/>
    <w:rsid w:val="39942D60"/>
    <w:rsid w:val="39B8F14A"/>
    <w:rsid w:val="3A15C764"/>
    <w:rsid w:val="3A383AD2"/>
    <w:rsid w:val="3A8240AE"/>
    <w:rsid w:val="3ACD545B"/>
    <w:rsid w:val="3AD0B9BA"/>
    <w:rsid w:val="3B03F5D8"/>
    <w:rsid w:val="3B110C96"/>
    <w:rsid w:val="3B5B614A"/>
    <w:rsid w:val="3B5F12CF"/>
    <w:rsid w:val="3BD9643B"/>
    <w:rsid w:val="3BE93D9F"/>
    <w:rsid w:val="3C28B279"/>
    <w:rsid w:val="3C2F4C7F"/>
    <w:rsid w:val="3C3606BE"/>
    <w:rsid w:val="3C474857"/>
    <w:rsid w:val="3C5EB2C1"/>
    <w:rsid w:val="3C5EF6B3"/>
    <w:rsid w:val="3C8C28EC"/>
    <w:rsid w:val="3CD396E9"/>
    <w:rsid w:val="3CDB1263"/>
    <w:rsid w:val="3CDF9984"/>
    <w:rsid w:val="3D016345"/>
    <w:rsid w:val="3D0FD708"/>
    <w:rsid w:val="3D1CBA6E"/>
    <w:rsid w:val="3D540F90"/>
    <w:rsid w:val="3DCBF42F"/>
    <w:rsid w:val="3DD25DD9"/>
    <w:rsid w:val="3E281679"/>
    <w:rsid w:val="3E358519"/>
    <w:rsid w:val="3E38A6F8"/>
    <w:rsid w:val="3E7D79B9"/>
    <w:rsid w:val="3E841FCC"/>
    <w:rsid w:val="3E8C19DD"/>
    <w:rsid w:val="3EC1CB9C"/>
    <w:rsid w:val="3EE72466"/>
    <w:rsid w:val="3EF35205"/>
    <w:rsid w:val="3F50550D"/>
    <w:rsid w:val="3F75FF3C"/>
    <w:rsid w:val="3F8490DE"/>
    <w:rsid w:val="3FD7E331"/>
    <w:rsid w:val="3FF52558"/>
    <w:rsid w:val="40276473"/>
    <w:rsid w:val="40409B24"/>
    <w:rsid w:val="40723469"/>
    <w:rsid w:val="40765D10"/>
    <w:rsid w:val="407879F5"/>
    <w:rsid w:val="40B4E417"/>
    <w:rsid w:val="4104AD63"/>
    <w:rsid w:val="41B27253"/>
    <w:rsid w:val="4246EB75"/>
    <w:rsid w:val="42BA789C"/>
    <w:rsid w:val="42C98F3E"/>
    <w:rsid w:val="42F4E86E"/>
    <w:rsid w:val="43BAABAC"/>
    <w:rsid w:val="440C22F9"/>
    <w:rsid w:val="449DE2AA"/>
    <w:rsid w:val="44D52298"/>
    <w:rsid w:val="44DCD884"/>
    <w:rsid w:val="44E10644"/>
    <w:rsid w:val="454BAA9B"/>
    <w:rsid w:val="459541A7"/>
    <w:rsid w:val="460CDCBE"/>
    <w:rsid w:val="461DE4E1"/>
    <w:rsid w:val="46243F36"/>
    <w:rsid w:val="463E4D90"/>
    <w:rsid w:val="468C4AB6"/>
    <w:rsid w:val="4721299B"/>
    <w:rsid w:val="4723B292"/>
    <w:rsid w:val="47356F4F"/>
    <w:rsid w:val="475ADE0F"/>
    <w:rsid w:val="47AF6165"/>
    <w:rsid w:val="4828C679"/>
    <w:rsid w:val="4836242F"/>
    <w:rsid w:val="4844C42F"/>
    <w:rsid w:val="484BF80C"/>
    <w:rsid w:val="485B7091"/>
    <w:rsid w:val="489F0B4C"/>
    <w:rsid w:val="48E23E26"/>
    <w:rsid w:val="48E4CB78"/>
    <w:rsid w:val="492E7B68"/>
    <w:rsid w:val="4A04C692"/>
    <w:rsid w:val="4A4D1AF1"/>
    <w:rsid w:val="4A506E1F"/>
    <w:rsid w:val="4A7D31D9"/>
    <w:rsid w:val="4AFFC17F"/>
    <w:rsid w:val="4B44E3F9"/>
    <w:rsid w:val="4B59E63C"/>
    <w:rsid w:val="4B868F47"/>
    <w:rsid w:val="4BA6BC1A"/>
    <w:rsid w:val="4BCBA485"/>
    <w:rsid w:val="4C0BFEED"/>
    <w:rsid w:val="4C48AD79"/>
    <w:rsid w:val="4CC9A42E"/>
    <w:rsid w:val="4CEA8565"/>
    <w:rsid w:val="4CECB539"/>
    <w:rsid w:val="4D05FBA3"/>
    <w:rsid w:val="4DD500A3"/>
    <w:rsid w:val="4DD63589"/>
    <w:rsid w:val="4DF21016"/>
    <w:rsid w:val="4E1CC457"/>
    <w:rsid w:val="4E7120F7"/>
    <w:rsid w:val="4E9FAE67"/>
    <w:rsid w:val="4F1B0AB3"/>
    <w:rsid w:val="4F7A093E"/>
    <w:rsid w:val="4FBEAE40"/>
    <w:rsid w:val="5102EA28"/>
    <w:rsid w:val="511BBC29"/>
    <w:rsid w:val="5165EEDD"/>
    <w:rsid w:val="517E2E67"/>
    <w:rsid w:val="51AE83EB"/>
    <w:rsid w:val="51C42A42"/>
    <w:rsid w:val="520DD4AA"/>
    <w:rsid w:val="52C883BE"/>
    <w:rsid w:val="539FAEEE"/>
    <w:rsid w:val="53A7034F"/>
    <w:rsid w:val="53A71203"/>
    <w:rsid w:val="53BA9586"/>
    <w:rsid w:val="53D63795"/>
    <w:rsid w:val="54CB8485"/>
    <w:rsid w:val="555C9498"/>
    <w:rsid w:val="560F48F3"/>
    <w:rsid w:val="569B8834"/>
    <w:rsid w:val="56BD1745"/>
    <w:rsid w:val="5739274C"/>
    <w:rsid w:val="580492F5"/>
    <w:rsid w:val="582AF3CB"/>
    <w:rsid w:val="58906CE6"/>
    <w:rsid w:val="58C1C8C2"/>
    <w:rsid w:val="58F630ED"/>
    <w:rsid w:val="58FC46DC"/>
    <w:rsid w:val="58FC85A8"/>
    <w:rsid w:val="592836C2"/>
    <w:rsid w:val="5936E9A2"/>
    <w:rsid w:val="59379A81"/>
    <w:rsid w:val="5947D1E2"/>
    <w:rsid w:val="59746B9E"/>
    <w:rsid w:val="5A017CD7"/>
    <w:rsid w:val="5A02BB19"/>
    <w:rsid w:val="5A150E46"/>
    <w:rsid w:val="5A31CF13"/>
    <w:rsid w:val="5A608A6E"/>
    <w:rsid w:val="5A6DA555"/>
    <w:rsid w:val="5AD51A12"/>
    <w:rsid w:val="5AE1BBA8"/>
    <w:rsid w:val="5AECF43D"/>
    <w:rsid w:val="5AF299C1"/>
    <w:rsid w:val="5B169DCD"/>
    <w:rsid w:val="5B2FF8EB"/>
    <w:rsid w:val="5C9DADA8"/>
    <w:rsid w:val="5CAA06D3"/>
    <w:rsid w:val="5CE8A4D8"/>
    <w:rsid w:val="5D04E848"/>
    <w:rsid w:val="5D1DE530"/>
    <w:rsid w:val="5D4B2CB7"/>
    <w:rsid w:val="5D81256E"/>
    <w:rsid w:val="5D9E06C1"/>
    <w:rsid w:val="5DA6F9ED"/>
    <w:rsid w:val="5DC78D4D"/>
    <w:rsid w:val="5E417207"/>
    <w:rsid w:val="5E4ABF27"/>
    <w:rsid w:val="5E77E622"/>
    <w:rsid w:val="5EFB1903"/>
    <w:rsid w:val="5EFBC27B"/>
    <w:rsid w:val="5F112B3C"/>
    <w:rsid w:val="5F25026E"/>
    <w:rsid w:val="5F446C11"/>
    <w:rsid w:val="5FE8C607"/>
    <w:rsid w:val="5FECA84E"/>
    <w:rsid w:val="603C9F2C"/>
    <w:rsid w:val="6083932B"/>
    <w:rsid w:val="60ABEFBA"/>
    <w:rsid w:val="60DD5973"/>
    <w:rsid w:val="610F426E"/>
    <w:rsid w:val="61636E96"/>
    <w:rsid w:val="61BCC8D0"/>
    <w:rsid w:val="61E6A703"/>
    <w:rsid w:val="627AAE86"/>
    <w:rsid w:val="628C8D4B"/>
    <w:rsid w:val="636C7C5A"/>
    <w:rsid w:val="63991BA3"/>
    <w:rsid w:val="6427595D"/>
    <w:rsid w:val="64313F0F"/>
    <w:rsid w:val="645686C2"/>
    <w:rsid w:val="64C9B5E8"/>
    <w:rsid w:val="6501A4CD"/>
    <w:rsid w:val="658628D5"/>
    <w:rsid w:val="65CB5026"/>
    <w:rsid w:val="6673D38F"/>
    <w:rsid w:val="66AC8027"/>
    <w:rsid w:val="66CC84C2"/>
    <w:rsid w:val="679FF854"/>
    <w:rsid w:val="67A9CC6A"/>
    <w:rsid w:val="67AB4D45"/>
    <w:rsid w:val="67D1F942"/>
    <w:rsid w:val="67FBCB3C"/>
    <w:rsid w:val="68331093"/>
    <w:rsid w:val="68389BE5"/>
    <w:rsid w:val="68722768"/>
    <w:rsid w:val="690CF378"/>
    <w:rsid w:val="69382B6F"/>
    <w:rsid w:val="69439A25"/>
    <w:rsid w:val="69908DAC"/>
    <w:rsid w:val="6AA3BC67"/>
    <w:rsid w:val="6B527E48"/>
    <w:rsid w:val="6B9EB01B"/>
    <w:rsid w:val="6BA4F9EF"/>
    <w:rsid w:val="6BB8E232"/>
    <w:rsid w:val="6C633701"/>
    <w:rsid w:val="6C6D3AF2"/>
    <w:rsid w:val="6CDD0544"/>
    <w:rsid w:val="6CE568CA"/>
    <w:rsid w:val="6D4AA701"/>
    <w:rsid w:val="6D593944"/>
    <w:rsid w:val="6D7187F0"/>
    <w:rsid w:val="6DEB17D6"/>
    <w:rsid w:val="6E25606D"/>
    <w:rsid w:val="6E4FE12C"/>
    <w:rsid w:val="6E8D0DFD"/>
    <w:rsid w:val="6EBB80EF"/>
    <w:rsid w:val="6EC21780"/>
    <w:rsid w:val="6EF53807"/>
    <w:rsid w:val="6F10CE6D"/>
    <w:rsid w:val="6F18AA6B"/>
    <w:rsid w:val="6F74C48A"/>
    <w:rsid w:val="6FDC644E"/>
    <w:rsid w:val="70466F9B"/>
    <w:rsid w:val="705FDF0B"/>
    <w:rsid w:val="70FAE1A8"/>
    <w:rsid w:val="7173229B"/>
    <w:rsid w:val="71C4C452"/>
    <w:rsid w:val="71E63B07"/>
    <w:rsid w:val="72968210"/>
    <w:rsid w:val="73BAE8D9"/>
    <w:rsid w:val="73C02B17"/>
    <w:rsid w:val="73DF9223"/>
    <w:rsid w:val="74D5D929"/>
    <w:rsid w:val="74EA1108"/>
    <w:rsid w:val="759B1D68"/>
    <w:rsid w:val="75D05B45"/>
    <w:rsid w:val="75F2474F"/>
    <w:rsid w:val="76143A4A"/>
    <w:rsid w:val="76A393D2"/>
    <w:rsid w:val="76D4135C"/>
    <w:rsid w:val="787B321E"/>
    <w:rsid w:val="78AF0BA6"/>
    <w:rsid w:val="78BAAF76"/>
    <w:rsid w:val="79016400"/>
    <w:rsid w:val="79093191"/>
    <w:rsid w:val="7938C30A"/>
    <w:rsid w:val="794A2847"/>
    <w:rsid w:val="796EC5B6"/>
    <w:rsid w:val="79DCD301"/>
    <w:rsid w:val="7A093F57"/>
    <w:rsid w:val="7A4F71E2"/>
    <w:rsid w:val="7A6FA2F4"/>
    <w:rsid w:val="7A9D7D80"/>
    <w:rsid w:val="7AC468EF"/>
    <w:rsid w:val="7B014237"/>
    <w:rsid w:val="7B291D9D"/>
    <w:rsid w:val="7B32FF5E"/>
    <w:rsid w:val="7B7F0088"/>
    <w:rsid w:val="7B8B3D1D"/>
    <w:rsid w:val="7B9C8DC7"/>
    <w:rsid w:val="7BDE1D4A"/>
    <w:rsid w:val="7C0A5B70"/>
    <w:rsid w:val="7C641FE1"/>
    <w:rsid w:val="7CAC8982"/>
    <w:rsid w:val="7CD8A116"/>
    <w:rsid w:val="7D4EC225"/>
    <w:rsid w:val="7D7FABF4"/>
    <w:rsid w:val="7DE6ED6B"/>
    <w:rsid w:val="7DFD8AA6"/>
    <w:rsid w:val="7E72501E"/>
    <w:rsid w:val="7E8A33DE"/>
    <w:rsid w:val="7EFC3925"/>
    <w:rsid w:val="7F13C67F"/>
    <w:rsid w:val="7F6303E1"/>
    <w:rsid w:val="7F8547B7"/>
    <w:rsid w:val="7F9B0185"/>
    <w:rsid w:val="7FC614A7"/>
    <w:rsid w:val="7FE2BE73"/>
    <w:rsid w:val="7FFD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A936"/>
  <w15:docId w15:val="{199BE11E-AF80-4E6E-8D79-D91960C7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character" w:styleId="Hyperlink">
    <w:name w:val="Hyperlink"/>
    <w:basedOn w:val="DefaultParagraphFont"/>
    <w:uiPriority w:val="99"/>
    <w:unhideWhenUsed/>
    <w:rsid w:val="0060307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7EA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9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7EA6"/>
  </w:style>
  <w:style w:type="character" w:customStyle="1" w:styleId="eop">
    <w:name w:val="eop"/>
    <w:basedOn w:val="DefaultParagraphFont"/>
    <w:rsid w:val="00E97EA6"/>
  </w:style>
  <w:style w:type="numbering" w:styleId="1ai">
    <w:name w:val="Outline List 1"/>
    <w:basedOn w:val="NoList"/>
    <w:semiHidden/>
    <w:unhideWhenUsed/>
    <w:rsid w:val="00E97EA6"/>
    <w:pPr>
      <w:numPr>
        <w:numId w:val="8"/>
      </w:numPr>
    </w:pPr>
  </w:style>
  <w:style w:type="paragraph" w:customStyle="1" w:styleId="body">
    <w:name w:val="body"/>
    <w:basedOn w:val="Normal"/>
    <w:qFormat/>
    <w:rsid w:val="00AC26CB"/>
    <w:pPr>
      <w:spacing w:line="260" w:lineRule="exact"/>
      <w:ind w:right="720"/>
    </w:pPr>
    <w:rPr>
      <w:rFonts w:eastAsiaTheme="minorEastAsia" w:cs="Times New Roman"/>
      <w:noProof/>
      <w:color w:val="595959" w:themeColor="text1" w:themeTint="A6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7C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1808</Words>
  <Characters>10147</Characters>
  <Application>Microsoft Office Word</Application>
  <DocSecurity>0</DocSecurity>
  <Lines>230</Lines>
  <Paragraphs>173</Paragraphs>
  <ScaleCrop>false</ScaleCrop>
  <Company/>
  <LinksUpToDate>false</LinksUpToDate>
  <CharactersWithSpaces>11782</CharactersWithSpaces>
  <SharedDoc>false</SharedDoc>
  <HLinks>
    <vt:vector size="6" baseType="variant"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https://highered.colorado.gov/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Patilla</dc:creator>
  <cp:keywords/>
  <cp:lastModifiedBy>Renee Patilla</cp:lastModifiedBy>
  <cp:revision>251</cp:revision>
  <dcterms:created xsi:type="dcterms:W3CDTF">2025-01-03T21:20:00Z</dcterms:created>
  <dcterms:modified xsi:type="dcterms:W3CDTF">2025-01-31T21:46:00Z</dcterms:modified>
</cp:coreProperties>
</file>