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4CAF8AE9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Monday, August 22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622ACA45" w:rsidR="00F97AAC" w:rsidRPr="00F97AAC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4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05D81C71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Remote only – </w:t>
            </w:r>
            <w:r w:rsidR="00185545">
              <w:rPr>
                <w:rFonts w:ascii="Trebuchet MS" w:hAnsi="Trebuchet MS"/>
              </w:rPr>
              <w:t>Teams</w:t>
            </w:r>
            <w:r>
              <w:rPr>
                <w:rFonts w:ascii="Trebuchet MS" w:hAnsi="Trebuchet MS"/>
              </w:rPr>
              <w:t xml:space="preserve"> Meeting</w:t>
            </w:r>
            <w:r w:rsidR="00185545">
              <w:rPr>
                <w:rFonts w:ascii="Trebuchet MS" w:hAnsi="Trebuchet MS"/>
              </w:rPr>
              <w:t xml:space="preserve"> </w:t>
            </w:r>
            <w:r w:rsidR="00185545" w:rsidRPr="00185545">
              <w:rPr>
                <w:rFonts w:ascii="Trebuchet MS" w:hAnsi="Trebuchet MS"/>
                <w:sz w:val="20"/>
                <w:szCs w:val="20"/>
              </w:rPr>
              <w:t>(will give Teams a try this meeting, if it doesn’t work well for our purposes, will go back to Zoom for future meetings)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57A52D04" w14:textId="77777777" w:rsidR="00185545" w:rsidRDefault="00317EB9" w:rsidP="00185545">
            <w:pPr>
              <w:rPr>
                <w:rFonts w:ascii="Segoe UI" w:hAnsi="Segoe UI" w:cs="Segoe UI"/>
                <w:color w:val="252424"/>
              </w:rPr>
            </w:pPr>
            <w:hyperlink r:id="rId7" w:tgtFrame="_blank" w:history="1">
              <w:r w:rsidR="00185545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85545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76BCD282" w14:textId="77777777" w:rsidR="00185545" w:rsidRDefault="00185545" w:rsidP="00185545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235 164 861 479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YLvuS7 </w:t>
            </w:r>
          </w:p>
          <w:p w14:paraId="4BE914F2" w14:textId="67B30E82" w:rsidR="00B34E8A" w:rsidRPr="00185545" w:rsidRDefault="00317EB9" w:rsidP="009F0332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8" w:tgtFrame="_blank" w:history="1">
              <w:r w:rsidR="00185545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8554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9" w:tgtFrame="_blank" w:history="1">
              <w:r w:rsidR="00185545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115"/>
        <w:gridCol w:w="270"/>
        <w:gridCol w:w="2291"/>
        <w:gridCol w:w="236"/>
        <w:gridCol w:w="1961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8E230E"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6B127C6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3F3C9E0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1387DF3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E8C1FC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BA2E35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1D24EB36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8B2214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40AC9985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</w:t>
            </w:r>
            <w:r w:rsidR="00D50892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388A56F0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D08AD8C" w14:textId="77777777" w:rsidTr="00161801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E3603F0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8E230E" w:rsidRPr="003441C0" w:rsidRDefault="008A48CB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6941E45A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8E230E" w:rsidRPr="003441C0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FE24C8E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1DF84AC2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4F512A2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8E230E" w:rsidRPr="00CC715B" w:rsidRDefault="008E230E" w:rsidP="008E230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8E230E" w:rsidRPr="004B37DA" w14:paraId="75BFA70B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479FA0BA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51E5E1CD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B145454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56664FF2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2F4A8D4E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10729970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8E230E" w:rsidRPr="00772622" w:rsidRDefault="008E230E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0B01316" w14:textId="77777777" w:rsidTr="0016180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2A38289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38DCB110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1775259F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8E230E" w:rsidRPr="00772622" w:rsidRDefault="00763410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8E230E" w:rsidRPr="00772622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E15CCC9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8E230E" w:rsidRPr="004B37DA" w:rsidRDefault="008E230E" w:rsidP="008E230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8E230E" w:rsidRPr="004B37DA" w14:paraId="499477CD" w14:textId="77777777" w:rsidTr="0016180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8E230E" w:rsidRPr="004B37DA" w:rsidRDefault="000A496D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043106A1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8E230E" w:rsidRPr="004B37DA" w:rsidRDefault="00734257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8E230E" w:rsidRPr="004B37DA" w:rsidRDefault="00B975A6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958A5C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3410" w:rsidRPr="004B37DA" w14:paraId="42724DDE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1C4D0E02" w:rsidR="00B6223D" w:rsidRDefault="007857B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0A293F73" w:rsidR="00B6223D" w:rsidRDefault="007857B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>
        <w:rPr>
          <w:rFonts w:ascii="Trebuchet MS" w:hAnsi="Trebuchet MS"/>
          <w:sz w:val="22"/>
          <w:szCs w:val="22"/>
          <w:u w:val="single"/>
        </w:rPr>
        <w:t>May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360A542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7E446D4A" w14:textId="3177E8F5" w:rsidR="00A62F31" w:rsidRDefault="00332BDA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7978F895" w14:textId="7F9EF447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9112C0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8F11571" w14:textId="577AE095" w:rsidR="00B6223D" w:rsidRDefault="007857B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3F338B8D" w14:textId="18DECBA2" w:rsidR="00A3717B" w:rsidRDefault="00332BDA" w:rsidP="008C777F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</w:p>
    <w:p w14:paraId="21AA77D1" w14:textId="62CA8D8F" w:rsidR="00D5633A" w:rsidRDefault="00D5633A" w:rsidP="00D5633A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  <w:t>Recommendation of authorization and reauthorization for:</w:t>
      </w:r>
    </w:p>
    <w:p w14:paraId="2D0828B5" w14:textId="77777777" w:rsidR="00D5633A" w:rsidRPr="00D5633A" w:rsidRDefault="00D5633A" w:rsidP="00D5633A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 w:rsidRPr="008C777F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Dr. Brittany Lane</w:t>
      </w: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CDHE</w:t>
      </w:r>
    </w:p>
    <w:p w14:paraId="58B30D6C" w14:textId="7F126039" w:rsidR="00D5633A" w:rsidRDefault="00D5633A" w:rsidP="00D5633A">
      <w:pPr>
        <w:pStyle w:val="Informal2"/>
        <w:numPr>
          <w:ilvl w:val="0"/>
          <w:numId w:val="45"/>
        </w:numPr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To offer Special Education Director Program and University of Colorado Denver</w:t>
      </w:r>
    </w:p>
    <w:p w14:paraId="7F026D27" w14:textId="7C234860" w:rsidR="00D5633A" w:rsidRDefault="00D5633A" w:rsidP="00D5633A">
      <w:pPr>
        <w:pStyle w:val="Informal2"/>
        <w:numPr>
          <w:ilvl w:val="0"/>
          <w:numId w:val="45"/>
        </w:numPr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Reauthorization of Ed Prep Programs at University of Colorado Colorado Springs</w:t>
      </w:r>
    </w:p>
    <w:p w14:paraId="709C975D" w14:textId="305F71AC" w:rsidR="00D5633A" w:rsidRDefault="00D5633A" w:rsidP="00D5633A">
      <w:pPr>
        <w:pStyle w:val="Informal2"/>
        <w:numPr>
          <w:ilvl w:val="0"/>
          <w:numId w:val="45"/>
        </w:numPr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Reauthorization of Ed Prep Programs at Univers</w:t>
      </w:r>
      <w:r w:rsidR="007A66C7">
        <w:rPr>
          <w:rFonts w:ascii="Trebuchet MS" w:hAnsi="Trebuchet MS" w:cs="Calibri Light"/>
          <w:b w:val="0"/>
          <w:bCs w:val="0"/>
          <w:color w:val="4F81BD" w:themeColor="accent1"/>
        </w:rPr>
        <w:t>ity</w:t>
      </w:r>
      <w:r>
        <w:rPr>
          <w:rFonts w:ascii="Trebuchet MS" w:hAnsi="Trebuchet MS" w:cs="Calibri Light"/>
          <w:b w:val="0"/>
          <w:bCs w:val="0"/>
          <w:color w:val="4F81BD" w:themeColor="accent1"/>
        </w:rPr>
        <w:t xml:space="preserve"> of Colorado Denver</w:t>
      </w:r>
    </w:p>
    <w:p w14:paraId="0E14FF1C" w14:textId="1AF0649E" w:rsidR="00E72250" w:rsidRPr="00E72250" w:rsidRDefault="00D5633A" w:rsidP="00E72250">
      <w:pPr>
        <w:pStyle w:val="Informal2"/>
        <w:numPr>
          <w:ilvl w:val="0"/>
          <w:numId w:val="45"/>
        </w:numPr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Reauthorization of Ed Prep Programs at Colorado State University Global</w:t>
      </w:r>
    </w:p>
    <w:p w14:paraId="3C28DD24" w14:textId="64887A59" w:rsidR="008C777F" w:rsidRPr="00D5633A" w:rsidRDefault="00D5633A" w:rsidP="00D5633A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215B8D" w14:textId="703391DC" w:rsidR="00AE104E" w:rsidRDefault="007857B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 w:rsidR="009B19ED">
        <w:rPr>
          <w:rFonts w:ascii="Trebuchet MS" w:hAnsi="Trebuchet MS"/>
          <w:sz w:val="22"/>
          <w:szCs w:val="22"/>
        </w:rPr>
        <w:t>5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Discussion items</w:t>
      </w:r>
      <w:r w:rsidR="00B6223D">
        <w:rPr>
          <w:rFonts w:ascii="Trebuchet MS" w:hAnsi="Trebuchet MS"/>
          <w:sz w:val="22"/>
          <w:szCs w:val="22"/>
        </w:rPr>
        <w:tab/>
      </w:r>
    </w:p>
    <w:p w14:paraId="5CBED3CD" w14:textId="51D6D680" w:rsidR="00806E49" w:rsidRDefault="0075458C" w:rsidP="0075458C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58728AFE" w14:textId="5AC9A214" w:rsidR="000D6A02" w:rsidRPr="00A62F31" w:rsidRDefault="004D1AF4" w:rsidP="004D1AF4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A62F31">
        <w:rPr>
          <w:rFonts w:ascii="Trebuchet MS" w:hAnsi="Trebuchet MS"/>
          <w:color w:val="4F81BD" w:themeColor="accent1"/>
        </w:rPr>
        <w:t>Next steps with</w:t>
      </w:r>
      <w:r w:rsidR="00317EB9">
        <w:rPr>
          <w:rFonts w:ascii="Trebuchet MS" w:hAnsi="Trebuchet MS"/>
          <w:color w:val="4F81BD" w:themeColor="accent1"/>
        </w:rPr>
        <w:t xml:space="preserve"> the strategic plan, onboarding new commissioners, and implementing</w:t>
      </w:r>
      <w:r w:rsidRPr="00A62F31">
        <w:rPr>
          <w:rFonts w:ascii="Trebuchet MS" w:hAnsi="Trebuchet MS"/>
          <w:color w:val="4F81BD" w:themeColor="accent1"/>
        </w:rPr>
        <w:t xml:space="preserve"> </w:t>
      </w:r>
      <w:r w:rsidR="000D0C92" w:rsidRPr="00A62F31">
        <w:rPr>
          <w:rFonts w:ascii="Trebuchet MS" w:hAnsi="Trebuchet MS"/>
          <w:color w:val="4F81BD" w:themeColor="accent1"/>
        </w:rPr>
        <w:t>HB21-</w:t>
      </w:r>
      <w:r w:rsidRPr="00A62F31">
        <w:rPr>
          <w:rFonts w:ascii="Trebuchet MS" w:hAnsi="Trebuchet MS"/>
          <w:color w:val="4F81BD" w:themeColor="accent1"/>
        </w:rPr>
        <w:t xml:space="preserve">1330 </w:t>
      </w:r>
      <w:r w:rsidR="000D0C92" w:rsidRPr="00A62F31">
        <w:rPr>
          <w:rFonts w:ascii="Trebuchet MS" w:hAnsi="Trebuchet MS"/>
          <w:color w:val="4F81BD" w:themeColor="accent1"/>
        </w:rPr>
        <w:t xml:space="preserve">Student Success and Workforce Revitalization </w:t>
      </w:r>
      <w:hyperlink r:id="rId10" w:history="1">
        <w:r w:rsidR="000D0C92" w:rsidRPr="00A62F31">
          <w:rPr>
            <w:rStyle w:val="Hyperlink"/>
            <w:rFonts w:ascii="Trebuchet MS" w:hAnsi="Trebuchet MS"/>
            <w:color w:val="4F81BD" w:themeColor="accent1"/>
          </w:rPr>
          <w:t>Report</w:t>
        </w:r>
        <w:r w:rsidRPr="00A62F31">
          <w:rPr>
            <w:rStyle w:val="Hyperlink"/>
            <w:rFonts w:ascii="Trebuchet MS" w:hAnsi="Trebuchet MS"/>
            <w:color w:val="4F81BD" w:themeColor="accent1"/>
          </w:rPr>
          <w:t xml:space="preserve"> Recommendations</w:t>
        </w:r>
      </w:hyperlink>
    </w:p>
    <w:bookmarkEnd w:id="2"/>
    <w:p w14:paraId="136CA0C3" w14:textId="496003A0" w:rsidR="00E85D18" w:rsidRDefault="00E85D18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31A05C4" w14:textId="77777777" w:rsidR="00E3171B" w:rsidRDefault="00E3171B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199A6444" w14:textId="72188A9E" w:rsidR="00670CC7" w:rsidRDefault="00670CC7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28ABE71" w14:textId="0FB8D663" w:rsidR="005921EB" w:rsidRDefault="005921EB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41054591" w14:textId="77777777" w:rsidR="005921EB" w:rsidRDefault="005921EB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2F179CEB" w:rsidR="004B3BAE" w:rsidRDefault="007857B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3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9B19ED">
        <w:rPr>
          <w:rFonts w:ascii="Trebuchet MS" w:hAnsi="Trebuchet MS"/>
          <w:b/>
          <w:bCs/>
          <w:sz w:val="22"/>
          <w:szCs w:val="22"/>
        </w:rPr>
        <w:t>1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0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1350B9F9" w:rsidR="00B6223D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1AFB3E41" w14:textId="4ACDDAF0" w:rsidR="00E72250" w:rsidRDefault="00E72250" w:rsidP="00E72250">
      <w:pPr>
        <w:pStyle w:val="Informal1"/>
        <w:numPr>
          <w:ilvl w:val="1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Colorado </w:t>
      </w:r>
      <w:hyperlink r:id="rId11" w:history="1">
        <w:r w:rsidRPr="00E72250">
          <w:rPr>
            <w:rStyle w:val="Hyperlink"/>
            <w:rFonts w:ascii="Trebuchet MS" w:hAnsi="Trebuchet MS"/>
            <w:iCs/>
            <w:sz w:val="22"/>
            <w:szCs w:val="22"/>
          </w:rPr>
          <w:t>Free Application Days</w:t>
        </w:r>
      </w:hyperlink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scheduled for October 18 – 20</w:t>
      </w:r>
      <w:r w:rsidRPr="00E72250">
        <w:rPr>
          <w:rFonts w:ascii="Trebuchet MS" w:hAnsi="Trebuchet MS"/>
          <w:iCs/>
          <w:color w:val="4F81BD" w:themeColor="accent1"/>
          <w:sz w:val="22"/>
          <w:szCs w:val="22"/>
          <w:vertAlign w:val="superscript"/>
        </w:rPr>
        <w:t>th</w:t>
      </w: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</w:t>
      </w:r>
      <w:r w:rsidR="004B62FF">
        <w:rPr>
          <w:rFonts w:ascii="Trebuchet MS" w:hAnsi="Trebuchet MS"/>
          <w:iCs/>
          <w:color w:val="4F81BD" w:themeColor="accent1"/>
          <w:sz w:val="22"/>
          <w:szCs w:val="22"/>
        </w:rPr>
        <w:t>– statistics from 2021:</w:t>
      </w:r>
    </w:p>
    <w:p w14:paraId="5654F490" w14:textId="46D1009D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62,679 applications submitted</w:t>
      </w:r>
    </w:p>
    <w:p w14:paraId="5B114F31" w14:textId="01B71FBE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45% submitted by students of color</w:t>
      </w:r>
    </w:p>
    <w:p w14:paraId="694967A1" w14:textId="7A603706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37% submitted by first generation students</w:t>
      </w:r>
    </w:p>
    <w:p w14:paraId="582BDC36" w14:textId="779E6667" w:rsidR="004B62FF" w:rsidRPr="00A62F31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$2.5 million saved in app fees</w:t>
      </w:r>
    </w:p>
    <w:p w14:paraId="0D5F296C" w14:textId="77777777" w:rsidR="00C048A6" w:rsidRPr="00A62F31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6D13776" w14:textId="18A8A91F" w:rsidR="004B3BAE" w:rsidRPr="00A62F31" w:rsidRDefault="004B3BAE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 xml:space="preserve">Staff requests of Commission to assist with initiatives </w:t>
      </w:r>
    </w:p>
    <w:p w14:paraId="7FCE63FC" w14:textId="7FDECE51" w:rsidR="00335BD6" w:rsidRDefault="00335BD6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2E16CE64" w14:textId="69875522" w:rsidR="00C31571" w:rsidRDefault="007857BB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3</w:t>
      </w:r>
      <w:r w:rsidR="00C31571" w:rsidRPr="00C31571">
        <w:rPr>
          <w:rFonts w:ascii="Trebuchet MS" w:hAnsi="Trebuchet MS"/>
          <w:b/>
          <w:bCs/>
        </w:rPr>
        <w:t>:</w:t>
      </w:r>
      <w:r w:rsidR="009B19ED">
        <w:rPr>
          <w:rFonts w:ascii="Trebuchet MS" w:hAnsi="Trebuchet MS"/>
          <w:b/>
          <w:bCs/>
        </w:rPr>
        <w:t>30</w:t>
      </w:r>
      <w:r w:rsidR="00C31571" w:rsidRPr="00C31571">
        <w:rPr>
          <w:rFonts w:ascii="Trebuchet MS" w:hAnsi="Trebuchet MS"/>
          <w:b/>
          <w:bCs/>
        </w:rPr>
        <w:t xml:space="preserve"> </w:t>
      </w:r>
      <w:r w:rsidR="008A48CB">
        <w:rPr>
          <w:rFonts w:ascii="Trebuchet MS" w:hAnsi="Trebuchet MS"/>
          <w:b/>
          <w:bCs/>
        </w:rPr>
        <w:t>p</w:t>
      </w:r>
      <w:r w:rsidR="00C31571" w:rsidRPr="00C31571">
        <w:rPr>
          <w:rFonts w:ascii="Trebuchet MS" w:hAnsi="Trebuchet MS"/>
          <w:b/>
          <w:bCs/>
        </w:rPr>
        <w:t>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69A64943" w14:textId="77777777" w:rsidR="00A3717B" w:rsidRPr="00A3717B" w:rsidRDefault="00A3717B" w:rsidP="00A3717B">
      <w:pPr>
        <w:pStyle w:val="ListParagraph"/>
        <w:ind w:left="3600"/>
        <w:rPr>
          <w:rFonts w:ascii="Trebuchet MS" w:hAnsi="Trebuchet MS"/>
          <w:b/>
          <w:bCs/>
        </w:rPr>
      </w:pPr>
    </w:p>
    <w:p w14:paraId="15718683" w14:textId="77777777" w:rsidR="00A3717B" w:rsidRPr="00682760" w:rsidRDefault="00A3717B" w:rsidP="00C31571">
      <w:pPr>
        <w:rPr>
          <w:rFonts w:ascii="Trebuchet MS" w:hAnsi="Trebuchet MS"/>
          <w:b/>
          <w:bCs/>
        </w:rPr>
      </w:pP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26570E4E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7857BB">
        <w:rPr>
          <w:rFonts w:ascii="Trebuchet MS" w:hAnsi="Trebuchet MS"/>
        </w:rPr>
        <w:t>October 17</w:t>
      </w:r>
      <w:r w:rsidR="007857BB" w:rsidRPr="007857BB">
        <w:rPr>
          <w:rFonts w:ascii="Trebuchet MS" w:hAnsi="Trebuchet MS"/>
          <w:vertAlign w:val="superscript"/>
        </w:rPr>
        <w:t>th</w:t>
      </w:r>
      <w:r w:rsidR="007857BB">
        <w:rPr>
          <w:rFonts w:ascii="Trebuchet MS" w:hAnsi="Trebuchet MS"/>
        </w:rPr>
        <w:t xml:space="preserve"> 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B7A2293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1CA899D3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3" w15:restartNumberingAfterBreak="0">
    <w:nsid w:val="697D2583"/>
    <w:multiLevelType w:val="hybridMultilevel"/>
    <w:tmpl w:val="C82A9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7"/>
  </w:num>
  <w:num w:numId="2" w16cid:durableId="2030449266">
    <w:abstractNumId w:val="28"/>
  </w:num>
  <w:num w:numId="3" w16cid:durableId="17987897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1"/>
  </w:num>
  <w:num w:numId="5" w16cid:durableId="1835220406">
    <w:abstractNumId w:val="39"/>
  </w:num>
  <w:num w:numId="6" w16cid:durableId="359089816">
    <w:abstractNumId w:val="6"/>
  </w:num>
  <w:num w:numId="7" w16cid:durableId="1297951030">
    <w:abstractNumId w:val="15"/>
  </w:num>
  <w:num w:numId="8" w16cid:durableId="550731023">
    <w:abstractNumId w:val="4"/>
  </w:num>
  <w:num w:numId="9" w16cid:durableId="1704481414">
    <w:abstractNumId w:val="27"/>
  </w:num>
  <w:num w:numId="10" w16cid:durableId="330910005">
    <w:abstractNumId w:val="35"/>
  </w:num>
  <w:num w:numId="11" w16cid:durableId="1924945626">
    <w:abstractNumId w:val="40"/>
  </w:num>
  <w:num w:numId="12" w16cid:durableId="91898183">
    <w:abstractNumId w:val="9"/>
  </w:num>
  <w:num w:numId="13" w16cid:durableId="1174954208">
    <w:abstractNumId w:val="8"/>
  </w:num>
  <w:num w:numId="14" w16cid:durableId="1253975374">
    <w:abstractNumId w:val="16"/>
  </w:num>
  <w:num w:numId="15" w16cid:durableId="931428875">
    <w:abstractNumId w:val="42"/>
  </w:num>
  <w:num w:numId="16" w16cid:durableId="2116513913">
    <w:abstractNumId w:val="24"/>
  </w:num>
  <w:num w:numId="17" w16cid:durableId="2130124059">
    <w:abstractNumId w:val="5"/>
  </w:num>
  <w:num w:numId="18" w16cid:durableId="747963021">
    <w:abstractNumId w:val="38"/>
  </w:num>
  <w:num w:numId="19" w16cid:durableId="1960912860">
    <w:abstractNumId w:val="0"/>
  </w:num>
  <w:num w:numId="20" w16cid:durableId="2098015229">
    <w:abstractNumId w:val="41"/>
  </w:num>
  <w:num w:numId="21" w16cid:durableId="1921912741">
    <w:abstractNumId w:val="21"/>
  </w:num>
  <w:num w:numId="22" w16cid:durableId="459111017">
    <w:abstractNumId w:val="18"/>
  </w:num>
  <w:num w:numId="23" w16cid:durableId="562982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6"/>
  </w:num>
  <w:num w:numId="25" w16cid:durableId="1865436876">
    <w:abstractNumId w:val="29"/>
  </w:num>
  <w:num w:numId="26" w16cid:durableId="1487894084">
    <w:abstractNumId w:val="22"/>
  </w:num>
  <w:num w:numId="27" w16cid:durableId="11750018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6"/>
  </w:num>
  <w:num w:numId="29" w16cid:durableId="20205976">
    <w:abstractNumId w:val="1"/>
  </w:num>
  <w:num w:numId="30" w16cid:durableId="1518076363">
    <w:abstractNumId w:val="25"/>
  </w:num>
  <w:num w:numId="31" w16cid:durableId="1889802480">
    <w:abstractNumId w:val="13"/>
  </w:num>
  <w:num w:numId="32" w16cid:durableId="1398238356">
    <w:abstractNumId w:val="14"/>
  </w:num>
  <w:num w:numId="33" w16cid:durableId="2119522398">
    <w:abstractNumId w:val="37"/>
  </w:num>
  <w:num w:numId="34" w16cid:durableId="1748267626">
    <w:abstractNumId w:val="30"/>
  </w:num>
  <w:num w:numId="35" w16cid:durableId="955599913">
    <w:abstractNumId w:val="2"/>
  </w:num>
  <w:num w:numId="36" w16cid:durableId="432238761">
    <w:abstractNumId w:val="10"/>
  </w:num>
  <w:num w:numId="37" w16cid:durableId="1927229756">
    <w:abstractNumId w:val="20"/>
  </w:num>
  <w:num w:numId="38" w16cid:durableId="1368290907">
    <w:abstractNumId w:val="33"/>
  </w:num>
  <w:num w:numId="39" w16cid:durableId="1539778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3"/>
  </w:num>
  <w:num w:numId="41" w16cid:durableId="1845625544">
    <w:abstractNumId w:val="7"/>
  </w:num>
  <w:num w:numId="42" w16cid:durableId="1338539273">
    <w:abstractNumId w:val="31"/>
  </w:num>
  <w:num w:numId="43" w16cid:durableId="1126703192">
    <w:abstractNumId w:val="3"/>
  </w:num>
  <w:num w:numId="44" w16cid:durableId="1367365191">
    <w:abstractNumId w:val="12"/>
  </w:num>
  <w:num w:numId="45" w16cid:durableId="3445967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52D10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554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4AE1"/>
    <w:rsid w:val="00317EB9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3F31C9"/>
    <w:rsid w:val="00400380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3351"/>
    <w:rsid w:val="006642EA"/>
    <w:rsid w:val="00670A07"/>
    <w:rsid w:val="00670CC7"/>
    <w:rsid w:val="00671AB2"/>
    <w:rsid w:val="006720B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008D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560BC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3717B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4E8A"/>
    <w:rsid w:val="00B36D9B"/>
    <w:rsid w:val="00B37415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7AFB"/>
    <w:rsid w:val="00D50892"/>
    <w:rsid w:val="00D54338"/>
    <w:rsid w:val="00D5633A"/>
    <w:rsid w:val="00D636A5"/>
    <w:rsid w:val="00D63EDA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73DB"/>
    <w:rsid w:val="00E0749D"/>
    <w:rsid w:val="00E11EA4"/>
    <w:rsid w:val="00E13988"/>
    <w:rsid w:val="00E15186"/>
    <w:rsid w:val="00E1583B"/>
    <w:rsid w:val="00E15E9D"/>
    <w:rsid w:val="00E242BB"/>
    <w:rsid w:val="00E250E0"/>
    <w:rsid w:val="00E30346"/>
    <w:rsid w:val="00E3171B"/>
    <w:rsid w:val="00E323B0"/>
    <w:rsid w:val="00E34E83"/>
    <w:rsid w:val="00E35338"/>
    <w:rsid w:val="00E40108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3C98"/>
    <w:rsid w:val="00F6667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8216F"/>
    <w:rsid w:val="00F82A46"/>
    <w:rsid w:val="00F83919"/>
    <w:rsid w:val="00F91521"/>
    <w:rsid w:val="00F95A1D"/>
    <w:rsid w:val="00F97AAC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710E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I4OThkYjQtZTNmNS00MzYxLThiY2ItODVlZTUxNGFhNGFi%40thread.v2/0?context=%7b%22Tid%22%3a%22472b2de6-0946-4884-9c95-a8326b5e99f5%22%2c%22Oid%22%3a%223b2eec7d-7ff0-40e1-8d8c-0d6cb60ce0b9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he.colorado.gov/cofreeappday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ighered.colorado.gov/Publications/Reports/Legislative/1330/2021_SSWR_Task_Force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7</cp:revision>
  <cp:lastPrinted>2021-03-26T16:04:00Z</cp:lastPrinted>
  <dcterms:created xsi:type="dcterms:W3CDTF">2022-08-15T16:24:00Z</dcterms:created>
  <dcterms:modified xsi:type="dcterms:W3CDTF">2022-08-17T18:09:00Z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